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4BD0C" w14:textId="5B23916D" w:rsidR="006B1178" w:rsidRDefault="00D06A57">
      <w:pPr>
        <w:rPr>
          <w:highlight w:val="white"/>
        </w:rPr>
      </w:pPr>
      <w:bookmarkStart w:id="0" w:name="_GoBack"/>
      <w:bookmarkEnd w:id="0"/>
      <w:r w:rsidRPr="00B85660">
        <w:rPr>
          <w:b/>
          <w:highlight w:val="white"/>
        </w:rPr>
        <w:t xml:space="preserve">Meeting </w:t>
      </w:r>
      <w:r w:rsidR="003E5885">
        <w:rPr>
          <w:b/>
          <w:highlight w:val="white"/>
        </w:rPr>
        <w:t>commenced</w:t>
      </w:r>
      <w:r w:rsidRPr="00B85660">
        <w:rPr>
          <w:b/>
          <w:highlight w:val="white"/>
        </w:rPr>
        <w:t>:</w:t>
      </w:r>
      <w:r>
        <w:rPr>
          <w:highlight w:val="white"/>
        </w:rPr>
        <w:t xml:space="preserve"> 6:</w:t>
      </w:r>
      <w:r w:rsidR="00436E78">
        <w:rPr>
          <w:highlight w:val="white"/>
        </w:rPr>
        <w:t>05</w:t>
      </w:r>
      <w:r w:rsidR="00794F39">
        <w:rPr>
          <w:highlight w:val="white"/>
        </w:rPr>
        <w:t xml:space="preserve"> p.m.</w:t>
      </w:r>
    </w:p>
    <w:p w14:paraId="6A254083" w14:textId="77777777" w:rsidR="006B1178" w:rsidRDefault="006B1178">
      <w:pPr>
        <w:rPr>
          <w:highlight w:val="white"/>
        </w:rPr>
      </w:pPr>
    </w:p>
    <w:p w14:paraId="3228C28C" w14:textId="77777777" w:rsidR="006B1178" w:rsidRDefault="00794F39">
      <w:pPr>
        <w:rPr>
          <w:b/>
          <w:highlight w:val="white"/>
        </w:rPr>
      </w:pPr>
      <w:r>
        <w:rPr>
          <w:b/>
          <w:highlight w:val="white"/>
        </w:rPr>
        <w:t>Attendees:</w:t>
      </w:r>
    </w:p>
    <w:p w14:paraId="60BC5058" w14:textId="0BFB6EBE" w:rsidR="00D06A57" w:rsidRDefault="00CD0B59">
      <w:pPr>
        <w:rPr>
          <w:highlight w:val="white"/>
        </w:rPr>
      </w:pPr>
      <w:r>
        <w:rPr>
          <w:highlight w:val="white"/>
        </w:rPr>
        <w:t xml:space="preserve">Christine Vince, </w:t>
      </w:r>
      <w:r w:rsidR="00304D78">
        <w:rPr>
          <w:highlight w:val="white"/>
        </w:rPr>
        <w:t xml:space="preserve">Principal; </w:t>
      </w:r>
      <w:r w:rsidR="00436E78">
        <w:rPr>
          <w:highlight w:val="white"/>
        </w:rPr>
        <w:t xml:space="preserve">Joanne </w:t>
      </w:r>
      <w:proofErr w:type="spellStart"/>
      <w:r w:rsidR="00436E78">
        <w:rPr>
          <w:highlight w:val="white"/>
        </w:rPr>
        <w:t>Schipper</w:t>
      </w:r>
      <w:proofErr w:type="spellEnd"/>
      <w:r>
        <w:rPr>
          <w:highlight w:val="white"/>
        </w:rPr>
        <w:t>, Vice Principal</w:t>
      </w:r>
      <w:r w:rsidR="00304D78">
        <w:rPr>
          <w:highlight w:val="white"/>
        </w:rPr>
        <w:t xml:space="preserve">; </w:t>
      </w:r>
      <w:r w:rsidR="00436E78">
        <w:rPr>
          <w:highlight w:val="white"/>
        </w:rPr>
        <w:t xml:space="preserve">Theresa </w:t>
      </w:r>
      <w:proofErr w:type="spellStart"/>
      <w:r w:rsidR="00436E78">
        <w:rPr>
          <w:highlight w:val="white"/>
        </w:rPr>
        <w:t>Hiff</w:t>
      </w:r>
      <w:proofErr w:type="spellEnd"/>
      <w:r w:rsidR="00436E78">
        <w:rPr>
          <w:highlight w:val="white"/>
        </w:rPr>
        <w:t xml:space="preserve">, Gr 2 Teacher; </w:t>
      </w:r>
      <w:r w:rsidR="00F15F69">
        <w:rPr>
          <w:highlight w:val="white"/>
        </w:rPr>
        <w:t xml:space="preserve">Lisa </w:t>
      </w:r>
      <w:proofErr w:type="spellStart"/>
      <w:r w:rsidR="00F15F69">
        <w:rPr>
          <w:highlight w:val="white"/>
        </w:rPr>
        <w:t>Turchansky</w:t>
      </w:r>
      <w:proofErr w:type="spellEnd"/>
      <w:r w:rsidR="00436E78">
        <w:rPr>
          <w:highlight w:val="white"/>
        </w:rPr>
        <w:t xml:space="preserve">, ECSD </w:t>
      </w:r>
      <w:r w:rsidR="00F1097C">
        <w:rPr>
          <w:highlight w:val="white"/>
        </w:rPr>
        <w:t>Trustee</w:t>
      </w:r>
      <w:r w:rsidR="00436E78">
        <w:rPr>
          <w:highlight w:val="white"/>
        </w:rPr>
        <w:t xml:space="preserve">; </w:t>
      </w:r>
      <w:r w:rsidR="00945E8D">
        <w:rPr>
          <w:highlight w:val="white"/>
        </w:rPr>
        <w:t>Kate</w:t>
      </w:r>
      <w:r w:rsidR="00FC63CB">
        <w:rPr>
          <w:highlight w:val="white"/>
        </w:rPr>
        <w:t xml:space="preserve"> </w:t>
      </w:r>
      <w:proofErr w:type="spellStart"/>
      <w:r w:rsidR="00FC63CB">
        <w:rPr>
          <w:highlight w:val="white"/>
        </w:rPr>
        <w:t>Faught</w:t>
      </w:r>
      <w:proofErr w:type="spellEnd"/>
      <w:r w:rsidR="00FC63CB">
        <w:rPr>
          <w:highlight w:val="white"/>
        </w:rPr>
        <w:t xml:space="preserve">, </w:t>
      </w:r>
      <w:r>
        <w:rPr>
          <w:highlight w:val="white"/>
        </w:rPr>
        <w:t>C</w:t>
      </w:r>
      <w:r w:rsidR="00A76CE6">
        <w:rPr>
          <w:highlight w:val="white"/>
        </w:rPr>
        <w:t>hair</w:t>
      </w:r>
      <w:r w:rsidR="002F347B">
        <w:rPr>
          <w:highlight w:val="white"/>
        </w:rPr>
        <w:t xml:space="preserve">; </w:t>
      </w:r>
      <w:r w:rsidR="0063530A">
        <w:rPr>
          <w:highlight w:val="white"/>
        </w:rPr>
        <w:t xml:space="preserve">Emily </w:t>
      </w:r>
      <w:proofErr w:type="spellStart"/>
      <w:r w:rsidR="0063530A">
        <w:rPr>
          <w:highlight w:val="white"/>
        </w:rPr>
        <w:t>Kaminsky</w:t>
      </w:r>
      <w:proofErr w:type="spellEnd"/>
      <w:r w:rsidR="0063530A">
        <w:rPr>
          <w:highlight w:val="white"/>
        </w:rPr>
        <w:t xml:space="preserve">, Treasurer; </w:t>
      </w:r>
      <w:r>
        <w:rPr>
          <w:highlight w:val="white"/>
        </w:rPr>
        <w:t xml:space="preserve">Brian Lema, </w:t>
      </w:r>
      <w:r w:rsidR="0063530A">
        <w:rPr>
          <w:highlight w:val="white"/>
        </w:rPr>
        <w:t>Secretary;</w:t>
      </w:r>
      <w:r w:rsidR="00EC67CB" w:rsidRPr="003247EF">
        <w:t xml:space="preserve"> </w:t>
      </w:r>
      <w:proofErr w:type="spellStart"/>
      <w:r w:rsidR="00AF4144" w:rsidRPr="003247EF">
        <w:t>Efosa</w:t>
      </w:r>
      <w:proofErr w:type="spellEnd"/>
      <w:r w:rsidR="00AF4144" w:rsidRPr="003247EF">
        <w:t xml:space="preserve"> Sowa</w:t>
      </w:r>
      <w:r w:rsidR="003D1592" w:rsidRPr="003247EF">
        <w:t xml:space="preserve">, </w:t>
      </w:r>
      <w:r w:rsidR="00AF4144" w:rsidRPr="003247EF">
        <w:t>Kofi</w:t>
      </w:r>
      <w:r w:rsidR="00086D1C" w:rsidRPr="003247EF">
        <w:t xml:space="preserve"> </w:t>
      </w:r>
      <w:proofErr w:type="spellStart"/>
      <w:r w:rsidR="00086D1C" w:rsidRPr="003247EF">
        <w:t>Torpey</w:t>
      </w:r>
      <w:proofErr w:type="spellEnd"/>
      <w:r w:rsidR="00436E78">
        <w:rPr>
          <w:highlight w:val="white"/>
        </w:rPr>
        <w:t xml:space="preserve">, </w:t>
      </w:r>
      <w:proofErr w:type="spellStart"/>
      <w:r w:rsidR="00436E78">
        <w:rPr>
          <w:highlight w:val="white"/>
        </w:rPr>
        <w:t>Sheeba</w:t>
      </w:r>
      <w:proofErr w:type="spellEnd"/>
      <w:r w:rsidR="00436E78">
        <w:rPr>
          <w:highlight w:val="white"/>
        </w:rPr>
        <w:t xml:space="preserve"> Matthew</w:t>
      </w:r>
      <w:r w:rsidR="0029523D">
        <w:rPr>
          <w:highlight w:val="white"/>
        </w:rPr>
        <w:t>s-George</w:t>
      </w:r>
      <w:r w:rsidR="00436E78">
        <w:rPr>
          <w:highlight w:val="white"/>
        </w:rPr>
        <w:t xml:space="preserve">, </w:t>
      </w:r>
      <w:proofErr w:type="spellStart"/>
      <w:r w:rsidR="00436E78">
        <w:rPr>
          <w:highlight w:val="white"/>
        </w:rPr>
        <w:t>Karine</w:t>
      </w:r>
      <w:proofErr w:type="spellEnd"/>
      <w:r w:rsidR="00436E78">
        <w:rPr>
          <w:highlight w:val="white"/>
        </w:rPr>
        <w:t xml:space="preserve"> Tapia Withers</w:t>
      </w:r>
      <w:r w:rsidR="00F15F69">
        <w:rPr>
          <w:highlight w:val="white"/>
        </w:rPr>
        <w:t>, Miranda</w:t>
      </w:r>
    </w:p>
    <w:p w14:paraId="336337DB" w14:textId="77777777" w:rsidR="00081D0F" w:rsidRDefault="00081D0F">
      <w:pPr>
        <w:rPr>
          <w:highlight w:val="white"/>
        </w:rPr>
      </w:pPr>
    </w:p>
    <w:p w14:paraId="00629804" w14:textId="51F63DFE" w:rsidR="00747060" w:rsidRPr="00CD0B59" w:rsidRDefault="00747060" w:rsidP="009055D9">
      <w:pPr>
        <w:pStyle w:val="ListParagraph"/>
        <w:numPr>
          <w:ilvl w:val="0"/>
          <w:numId w:val="2"/>
        </w:numPr>
        <w:rPr>
          <w:b/>
          <w:highlight w:val="white"/>
        </w:rPr>
      </w:pPr>
      <w:r w:rsidRPr="00CD0B59">
        <w:rPr>
          <w:b/>
          <w:highlight w:val="white"/>
        </w:rPr>
        <w:t>Opening Prayer</w:t>
      </w:r>
      <w:r w:rsidR="00F1097C">
        <w:rPr>
          <w:b/>
          <w:highlight w:val="white"/>
        </w:rPr>
        <w:t xml:space="preserve"> / Treaty Six Acknowledgement </w:t>
      </w:r>
      <w:r w:rsidR="00030061">
        <w:rPr>
          <w:b/>
          <w:highlight w:val="white"/>
        </w:rPr>
        <w:t>and Introductions</w:t>
      </w:r>
    </w:p>
    <w:p w14:paraId="616E818E" w14:textId="46DC902A" w:rsidR="00747060" w:rsidRDefault="00724EBA">
      <w:pPr>
        <w:rPr>
          <w:highlight w:val="white"/>
        </w:rPr>
      </w:pPr>
      <w:r>
        <w:rPr>
          <w:highlight w:val="white"/>
        </w:rPr>
        <w:t xml:space="preserve">Led by </w:t>
      </w:r>
      <w:r w:rsidR="001466CF">
        <w:rPr>
          <w:highlight w:val="white"/>
        </w:rPr>
        <w:t xml:space="preserve">Kate </w:t>
      </w:r>
      <w:proofErr w:type="spellStart"/>
      <w:r w:rsidR="001466CF">
        <w:rPr>
          <w:highlight w:val="white"/>
        </w:rPr>
        <w:t>Faught</w:t>
      </w:r>
      <w:proofErr w:type="spellEnd"/>
      <w:r w:rsidR="00F1097C">
        <w:rPr>
          <w:highlight w:val="white"/>
        </w:rPr>
        <w:t xml:space="preserve">. All participants introduced themselves and we had a warm welcome from Lisa </w:t>
      </w:r>
      <w:proofErr w:type="spellStart"/>
      <w:r w:rsidR="00F1097C">
        <w:rPr>
          <w:highlight w:val="white"/>
        </w:rPr>
        <w:t>Turchansky</w:t>
      </w:r>
      <w:proofErr w:type="spellEnd"/>
      <w:r w:rsidR="00F1097C">
        <w:rPr>
          <w:highlight w:val="white"/>
        </w:rPr>
        <w:t>, ECSD Trustee.</w:t>
      </w:r>
    </w:p>
    <w:p w14:paraId="676D15F4" w14:textId="77777777" w:rsidR="00AF6E0F" w:rsidRDefault="00AF6E0F">
      <w:pPr>
        <w:rPr>
          <w:highlight w:val="white"/>
        </w:rPr>
      </w:pPr>
    </w:p>
    <w:p w14:paraId="5EF0130C" w14:textId="6F88DF6C" w:rsidR="00304D78" w:rsidRPr="00CD0B59" w:rsidRDefault="00F1097C" w:rsidP="009055D9">
      <w:pPr>
        <w:pStyle w:val="ListParagraph"/>
        <w:numPr>
          <w:ilvl w:val="0"/>
          <w:numId w:val="2"/>
        </w:numPr>
        <w:rPr>
          <w:b/>
          <w:highlight w:val="white"/>
        </w:rPr>
      </w:pPr>
      <w:r>
        <w:rPr>
          <w:b/>
          <w:highlight w:val="white"/>
        </w:rPr>
        <w:t>Approval of Agenda</w:t>
      </w:r>
    </w:p>
    <w:p w14:paraId="3B17924B" w14:textId="65392B09" w:rsidR="00304D78" w:rsidRPr="0029523D" w:rsidRDefault="0029523D" w:rsidP="00304D78">
      <w:pPr>
        <w:rPr>
          <w:b/>
          <w:highlight w:val="white"/>
        </w:rPr>
      </w:pPr>
      <w:r>
        <w:rPr>
          <w:b/>
          <w:highlight w:val="white"/>
        </w:rPr>
        <w:t>Kate</w:t>
      </w:r>
      <w:r w:rsidR="00F1097C" w:rsidRPr="0029523D">
        <w:rPr>
          <w:b/>
          <w:highlight w:val="white"/>
        </w:rPr>
        <w:t xml:space="preserve"> moved to accept the agenda. All in </w:t>
      </w:r>
      <w:proofErr w:type="spellStart"/>
      <w:r w:rsidR="00F1097C" w:rsidRPr="0029523D">
        <w:rPr>
          <w:b/>
          <w:highlight w:val="white"/>
        </w:rPr>
        <w:t>favour</w:t>
      </w:r>
      <w:proofErr w:type="spellEnd"/>
      <w:r w:rsidR="00F1097C" w:rsidRPr="0029523D">
        <w:rPr>
          <w:b/>
          <w:highlight w:val="white"/>
        </w:rPr>
        <w:t xml:space="preserve">. Carried. </w:t>
      </w:r>
    </w:p>
    <w:p w14:paraId="41C71090" w14:textId="38264AC9" w:rsidR="00F1097C" w:rsidRDefault="00F1097C" w:rsidP="00304D78">
      <w:pPr>
        <w:rPr>
          <w:highlight w:val="white"/>
        </w:rPr>
      </w:pPr>
    </w:p>
    <w:p w14:paraId="300FE26D" w14:textId="7DC6894B" w:rsidR="00F1097C" w:rsidRPr="00DD7F3F" w:rsidRDefault="00F1097C" w:rsidP="00F1097C">
      <w:pPr>
        <w:pStyle w:val="ListParagraph"/>
        <w:numPr>
          <w:ilvl w:val="0"/>
          <w:numId w:val="2"/>
        </w:numPr>
        <w:rPr>
          <w:b/>
          <w:highlight w:val="white"/>
        </w:rPr>
      </w:pPr>
      <w:r w:rsidRPr="00DD7F3F">
        <w:rPr>
          <w:b/>
          <w:highlight w:val="white"/>
        </w:rPr>
        <w:t>Approval of Minutes from May 31 SAC Meeting</w:t>
      </w:r>
    </w:p>
    <w:p w14:paraId="1500F89E" w14:textId="5F880605" w:rsidR="00F1097C" w:rsidRPr="00F1097C" w:rsidRDefault="0029523D" w:rsidP="00F1097C">
      <w:pPr>
        <w:rPr>
          <w:highlight w:val="white"/>
        </w:rPr>
      </w:pPr>
      <w:r>
        <w:rPr>
          <w:highlight w:val="white"/>
        </w:rPr>
        <w:t xml:space="preserve">Kate </w:t>
      </w:r>
      <w:r w:rsidR="00F1097C">
        <w:rPr>
          <w:highlight w:val="white"/>
        </w:rPr>
        <w:t xml:space="preserve">recommended that we move this to the Oct. 25 meeting. </w:t>
      </w:r>
    </w:p>
    <w:p w14:paraId="12542668" w14:textId="77777777" w:rsidR="00CD0B59" w:rsidRDefault="00CD0B59" w:rsidP="00CD0B59">
      <w:pPr>
        <w:pBdr>
          <w:top w:val="none" w:sz="0" w:space="2" w:color="auto"/>
        </w:pBdr>
        <w:rPr>
          <w:b/>
          <w:highlight w:val="white"/>
        </w:rPr>
      </w:pPr>
    </w:p>
    <w:p w14:paraId="4152317B" w14:textId="77777777" w:rsidR="004F5AB7" w:rsidRPr="00D05541" w:rsidRDefault="004016CB" w:rsidP="009055D9">
      <w:pPr>
        <w:pStyle w:val="ListParagraph"/>
        <w:numPr>
          <w:ilvl w:val="0"/>
          <w:numId w:val="2"/>
        </w:numPr>
        <w:pBdr>
          <w:top w:val="none" w:sz="0" w:space="2" w:color="auto"/>
        </w:pBdr>
        <w:rPr>
          <w:b/>
          <w:i/>
          <w:highlight w:val="white"/>
        </w:rPr>
      </w:pPr>
      <w:r w:rsidRPr="00D05541">
        <w:rPr>
          <w:b/>
          <w:highlight w:val="white"/>
        </w:rPr>
        <w:t>Administrato</w:t>
      </w:r>
      <w:r w:rsidR="001A0700" w:rsidRPr="00D05541">
        <w:rPr>
          <w:b/>
          <w:highlight w:val="white"/>
        </w:rPr>
        <w:t>r</w:t>
      </w:r>
      <w:r w:rsidR="00794F39" w:rsidRPr="00D05541">
        <w:rPr>
          <w:b/>
          <w:highlight w:val="white"/>
        </w:rPr>
        <w:t xml:space="preserve"> Report</w:t>
      </w:r>
      <w:r w:rsidR="001A0700" w:rsidRPr="00D05541">
        <w:rPr>
          <w:b/>
          <w:highlight w:val="white"/>
        </w:rPr>
        <w:t xml:space="preserve"> – </w:t>
      </w:r>
      <w:r w:rsidR="001466CF" w:rsidRPr="00D05541">
        <w:rPr>
          <w:b/>
          <w:highlight w:val="white"/>
        </w:rPr>
        <w:t>Christine Vince</w:t>
      </w:r>
      <w:r w:rsidR="00467DFC" w:rsidRPr="00D05541">
        <w:rPr>
          <w:b/>
          <w:i/>
          <w:highlight w:val="white"/>
        </w:rPr>
        <w:t> </w:t>
      </w:r>
    </w:p>
    <w:p w14:paraId="09412363" w14:textId="37D7A077" w:rsidR="001A0700" w:rsidRDefault="006659D7" w:rsidP="00E2153C">
      <w:r>
        <w:t xml:space="preserve">Christine </w:t>
      </w:r>
      <w:r w:rsidR="00AF4144">
        <w:t xml:space="preserve">gave the </w:t>
      </w:r>
      <w:r w:rsidR="00DD41B3">
        <w:t xml:space="preserve">following </w:t>
      </w:r>
      <w:r w:rsidR="004016CB">
        <w:t>update</w:t>
      </w:r>
      <w:r w:rsidR="00E63FEA">
        <w:t>s</w:t>
      </w:r>
      <w:r w:rsidR="00CF3449">
        <w:t>:</w:t>
      </w:r>
    </w:p>
    <w:p w14:paraId="6633CBEC" w14:textId="77777777" w:rsidR="00150497" w:rsidRDefault="00150497" w:rsidP="00E2153C"/>
    <w:p w14:paraId="0505E5C5" w14:textId="77777777" w:rsidR="0029523D" w:rsidRPr="0029523D" w:rsidRDefault="0029523D" w:rsidP="0029523D">
      <w:pPr>
        <w:spacing w:line="240" w:lineRule="auto"/>
        <w:ind w:left="-720" w:right="-858" w:firstLine="360"/>
        <w:rPr>
          <w:rFonts w:ascii="Times New Roman" w:eastAsia="Times New Roman" w:hAnsi="Times New Roman" w:cs="Times New Roman"/>
          <w:i/>
          <w:sz w:val="24"/>
          <w:szCs w:val="24"/>
          <w:lang w:val="en-US"/>
        </w:rPr>
      </w:pPr>
      <w:r w:rsidRPr="0029523D">
        <w:rPr>
          <w:rFonts w:ascii="Arial Narrow" w:eastAsia="Times New Roman" w:hAnsi="Arial Narrow" w:cs="Times New Roman"/>
          <w:b/>
          <w:bCs/>
          <w:i/>
          <w:color w:val="5A3B00"/>
          <w:sz w:val="24"/>
          <w:szCs w:val="24"/>
          <w:u w:val="single"/>
          <w:lang w:val="en-US"/>
        </w:rPr>
        <w:t>Introductions:</w:t>
      </w:r>
    </w:p>
    <w:p w14:paraId="4E4C5849" w14:textId="77777777" w:rsidR="0029523D" w:rsidRPr="0029523D" w:rsidRDefault="0029523D" w:rsidP="0029523D">
      <w:pPr>
        <w:numPr>
          <w:ilvl w:val="0"/>
          <w:numId w:val="41"/>
        </w:numPr>
        <w:spacing w:line="240" w:lineRule="auto"/>
        <w:ind w:right="-858"/>
        <w:textAlignment w:val="baseline"/>
        <w:rPr>
          <w:rFonts w:ascii="Arial Narrow" w:eastAsia="Times New Roman" w:hAnsi="Arial Narrow" w:cs="Times New Roman"/>
          <w:b/>
          <w:bCs/>
          <w:i/>
          <w:color w:val="000000"/>
          <w:sz w:val="24"/>
          <w:szCs w:val="24"/>
          <w:lang w:val="en-US"/>
        </w:rPr>
      </w:pPr>
      <w:r w:rsidRPr="0029523D">
        <w:rPr>
          <w:rFonts w:ascii="Arial Narrow" w:eastAsia="Times New Roman" w:hAnsi="Arial Narrow" w:cs="Times New Roman"/>
          <w:i/>
          <w:color w:val="000000"/>
          <w:lang w:val="en-US"/>
        </w:rPr>
        <w:t xml:space="preserve">Mrs. </w:t>
      </w:r>
      <w:proofErr w:type="spellStart"/>
      <w:r w:rsidRPr="0029523D">
        <w:rPr>
          <w:rFonts w:ascii="Arial Narrow" w:eastAsia="Times New Roman" w:hAnsi="Arial Narrow" w:cs="Times New Roman"/>
          <w:i/>
          <w:color w:val="000000"/>
          <w:lang w:val="en-US"/>
        </w:rPr>
        <w:t>Schipper</w:t>
      </w:r>
      <w:proofErr w:type="spellEnd"/>
      <w:r w:rsidRPr="0029523D">
        <w:rPr>
          <w:rFonts w:ascii="Arial Narrow" w:eastAsia="Times New Roman" w:hAnsi="Arial Narrow" w:cs="Times New Roman"/>
          <w:i/>
          <w:color w:val="000000"/>
          <w:lang w:val="en-US"/>
        </w:rPr>
        <w:t xml:space="preserve"> – Assistant Principal/Grade 3 teacher</w:t>
      </w:r>
    </w:p>
    <w:p w14:paraId="61E3B851" w14:textId="77777777" w:rsidR="0029523D" w:rsidRPr="0029523D" w:rsidRDefault="0029523D" w:rsidP="0029523D">
      <w:pPr>
        <w:spacing w:line="240" w:lineRule="auto"/>
        <w:rPr>
          <w:rFonts w:ascii="Times New Roman" w:eastAsia="Times New Roman" w:hAnsi="Times New Roman" w:cs="Times New Roman"/>
          <w:i/>
          <w:sz w:val="24"/>
          <w:szCs w:val="24"/>
          <w:lang w:val="en-US"/>
        </w:rPr>
      </w:pPr>
    </w:p>
    <w:p w14:paraId="7822E66C" w14:textId="77777777" w:rsidR="0029523D" w:rsidRPr="0029523D" w:rsidRDefault="0029523D" w:rsidP="0029523D">
      <w:pPr>
        <w:spacing w:line="240" w:lineRule="auto"/>
        <w:ind w:left="-720" w:right="-858" w:firstLine="360"/>
        <w:rPr>
          <w:rFonts w:ascii="Times New Roman" w:eastAsia="Times New Roman" w:hAnsi="Times New Roman" w:cs="Times New Roman"/>
          <w:i/>
          <w:sz w:val="24"/>
          <w:szCs w:val="24"/>
          <w:lang w:val="en-US"/>
        </w:rPr>
      </w:pPr>
      <w:r w:rsidRPr="0029523D">
        <w:rPr>
          <w:rFonts w:ascii="Arial Narrow" w:eastAsia="Times New Roman" w:hAnsi="Arial Narrow" w:cs="Times New Roman"/>
          <w:b/>
          <w:bCs/>
          <w:i/>
          <w:color w:val="5A3B00"/>
          <w:sz w:val="24"/>
          <w:szCs w:val="24"/>
          <w:u w:val="single"/>
          <w:lang w:val="en-US"/>
        </w:rPr>
        <w:t>Celebrations:</w:t>
      </w:r>
    </w:p>
    <w:p w14:paraId="6DEEA5C2" w14:textId="77777777" w:rsidR="0029523D" w:rsidRPr="0029523D" w:rsidRDefault="0029523D" w:rsidP="0029523D">
      <w:pPr>
        <w:numPr>
          <w:ilvl w:val="0"/>
          <w:numId w:val="42"/>
        </w:numPr>
        <w:spacing w:line="240" w:lineRule="auto"/>
        <w:ind w:right="-858"/>
        <w:textAlignment w:val="baseline"/>
        <w:rPr>
          <w:rFonts w:ascii="Arial Narrow" w:eastAsia="Times New Roman" w:hAnsi="Arial Narrow" w:cs="Times New Roman"/>
          <w:b/>
          <w:bCs/>
          <w:i/>
          <w:color w:val="000000"/>
          <w:sz w:val="24"/>
          <w:szCs w:val="24"/>
          <w:lang w:val="en-US"/>
        </w:rPr>
      </w:pPr>
      <w:r w:rsidRPr="0029523D">
        <w:rPr>
          <w:rFonts w:ascii="Arial Narrow" w:eastAsia="Times New Roman" w:hAnsi="Arial Narrow" w:cs="Times New Roman"/>
          <w:i/>
          <w:color w:val="000000"/>
          <w:lang w:val="en-US"/>
        </w:rPr>
        <w:t>School Opening Celebration – God Calls Us Each By Name</w:t>
      </w:r>
    </w:p>
    <w:p w14:paraId="7759EC4C" w14:textId="0DFFFE1F" w:rsidR="0029523D" w:rsidRPr="0029523D" w:rsidRDefault="0029523D" w:rsidP="0029523D">
      <w:pPr>
        <w:spacing w:line="240" w:lineRule="auto"/>
        <w:ind w:right="-858"/>
        <w:jc w:val="center"/>
        <w:rPr>
          <w:rFonts w:ascii="Times New Roman" w:eastAsia="Times New Roman" w:hAnsi="Times New Roman" w:cs="Times New Roman"/>
          <w:sz w:val="24"/>
          <w:szCs w:val="24"/>
          <w:lang w:val="en-US"/>
        </w:rPr>
      </w:pPr>
      <w:r w:rsidRPr="0029523D">
        <w:rPr>
          <w:rFonts w:ascii="Times New Roman" w:eastAsia="Times New Roman" w:hAnsi="Times New Roman" w:cs="Times New Roman"/>
          <w:noProof/>
          <w:color w:val="000000"/>
          <w:sz w:val="24"/>
          <w:szCs w:val="24"/>
          <w:bdr w:val="none" w:sz="0" w:space="0" w:color="auto" w:frame="1"/>
          <w:lang w:val="en-US"/>
        </w:rPr>
        <w:drawing>
          <wp:inline distT="0" distB="0" distL="0" distR="0" wp14:anchorId="141D670A" wp14:editId="1CD6525D">
            <wp:extent cx="3436620" cy="1998967"/>
            <wp:effectExtent l="0" t="0" r="0" b="1905"/>
            <wp:docPr id="7" name="Picture 7" descr="https://lh3.googleusercontent.com/mOoT0_yj0KxmvZPVyG61IOW-GGqT3WTL9BziSp4ezI__rkj-hvMUvVuxr-1SMygnh_6z7kVGofNPBeylWfoBa5xxa_Msgwg7W2CZtz7tWDowhGGGVBitFUGM_2KHjZMh4wDkQW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OoT0_yj0KxmvZPVyG61IOW-GGqT3WTL9BziSp4ezI__rkj-hvMUvVuxr-1SMygnh_6z7kVGofNPBeylWfoBa5xxa_Msgwg7W2CZtz7tWDowhGGGVBitFUGM_2KHjZMh4wDkQWs=s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101" cy="2009135"/>
                    </a:xfrm>
                    <a:prstGeom prst="rect">
                      <a:avLst/>
                    </a:prstGeom>
                    <a:noFill/>
                    <a:ln>
                      <a:noFill/>
                    </a:ln>
                  </pic:spPr>
                </pic:pic>
              </a:graphicData>
            </a:graphic>
          </wp:inline>
        </w:drawing>
      </w:r>
    </w:p>
    <w:p w14:paraId="4FCB244F" w14:textId="77777777" w:rsidR="0029523D" w:rsidRPr="0029523D" w:rsidRDefault="0029523D" w:rsidP="0029523D">
      <w:pPr>
        <w:spacing w:after="240" w:line="240" w:lineRule="auto"/>
        <w:rPr>
          <w:rFonts w:ascii="Times New Roman" w:eastAsia="Times New Roman" w:hAnsi="Times New Roman" w:cs="Times New Roman"/>
          <w:sz w:val="24"/>
          <w:szCs w:val="24"/>
          <w:lang w:val="en-US"/>
        </w:rPr>
      </w:pPr>
    </w:p>
    <w:p w14:paraId="3F3CB88D" w14:textId="6565E490" w:rsidR="0029523D" w:rsidRPr="0029523D" w:rsidRDefault="0029523D" w:rsidP="0029523D">
      <w:pPr>
        <w:spacing w:line="240" w:lineRule="auto"/>
        <w:ind w:left="-720" w:right="-858" w:firstLine="360"/>
        <w:jc w:val="center"/>
        <w:rPr>
          <w:rFonts w:ascii="Times New Roman" w:eastAsia="Times New Roman" w:hAnsi="Times New Roman" w:cs="Times New Roman"/>
          <w:sz w:val="24"/>
          <w:szCs w:val="24"/>
          <w:lang w:val="en-US"/>
        </w:rPr>
      </w:pPr>
      <w:r w:rsidRPr="0029523D">
        <w:rPr>
          <w:rFonts w:ascii="Times New Roman" w:eastAsia="Times New Roman" w:hAnsi="Times New Roman" w:cs="Times New Roman"/>
          <w:noProof/>
          <w:color w:val="000000"/>
          <w:sz w:val="24"/>
          <w:szCs w:val="24"/>
          <w:bdr w:val="none" w:sz="0" w:space="0" w:color="auto" w:frame="1"/>
          <w:lang w:val="en-US"/>
        </w:rPr>
        <w:lastRenderedPageBreak/>
        <w:drawing>
          <wp:inline distT="0" distB="0" distL="0" distR="0" wp14:anchorId="4706B33D" wp14:editId="50AF0529">
            <wp:extent cx="4572000" cy="2019300"/>
            <wp:effectExtent l="0" t="0" r="0" b="0"/>
            <wp:docPr id="6" name="Picture 6" descr="https://lh6.googleusercontent.com/SBKJYZU9lZsxRGN_J41sUV-gAiZDN6inNQm784ggru1hycpjFo0nSab4WYL45tuPL5R7d0KYSTU8grECsqceR2q4fNNCbCacIYTdAJ6C4USxaaF8MoId13xEVfWq3FSyXn9cfQ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SBKJYZU9lZsxRGN_J41sUV-gAiZDN6inNQm784ggru1hycpjFo0nSab4WYL45tuPL5R7d0KYSTU8grECsqceR2q4fNNCbCacIYTdAJ6C4USxaaF8MoId13xEVfWq3FSyXn9cfQg=s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019300"/>
                    </a:xfrm>
                    <a:prstGeom prst="rect">
                      <a:avLst/>
                    </a:prstGeom>
                    <a:noFill/>
                    <a:ln>
                      <a:noFill/>
                    </a:ln>
                  </pic:spPr>
                </pic:pic>
              </a:graphicData>
            </a:graphic>
          </wp:inline>
        </w:drawing>
      </w:r>
    </w:p>
    <w:p w14:paraId="1780C880" w14:textId="77777777" w:rsidR="0029523D" w:rsidRPr="0029523D" w:rsidRDefault="0029523D" w:rsidP="0029523D">
      <w:pPr>
        <w:spacing w:after="240" w:line="240" w:lineRule="auto"/>
        <w:rPr>
          <w:rFonts w:ascii="Times New Roman" w:eastAsia="Times New Roman" w:hAnsi="Times New Roman" w:cs="Times New Roman"/>
          <w:sz w:val="24"/>
          <w:szCs w:val="24"/>
          <w:lang w:val="en-US"/>
        </w:rPr>
      </w:pPr>
    </w:p>
    <w:p w14:paraId="429890B8" w14:textId="003AA9D5" w:rsidR="0029523D" w:rsidRPr="0029523D" w:rsidRDefault="0029523D" w:rsidP="0029523D">
      <w:pPr>
        <w:spacing w:line="240" w:lineRule="auto"/>
        <w:ind w:left="-720" w:right="-858" w:firstLine="360"/>
        <w:jc w:val="center"/>
        <w:rPr>
          <w:rFonts w:ascii="Times New Roman" w:eastAsia="Times New Roman" w:hAnsi="Times New Roman" w:cs="Times New Roman"/>
          <w:sz w:val="24"/>
          <w:szCs w:val="24"/>
          <w:lang w:val="en-US"/>
        </w:rPr>
      </w:pPr>
      <w:r w:rsidRPr="0029523D">
        <w:rPr>
          <w:rFonts w:ascii="Times New Roman" w:eastAsia="Times New Roman" w:hAnsi="Times New Roman" w:cs="Times New Roman"/>
          <w:noProof/>
          <w:color w:val="000000"/>
          <w:sz w:val="24"/>
          <w:szCs w:val="24"/>
          <w:bdr w:val="none" w:sz="0" w:space="0" w:color="auto" w:frame="1"/>
          <w:lang w:val="en-US"/>
        </w:rPr>
        <w:drawing>
          <wp:inline distT="0" distB="0" distL="0" distR="0" wp14:anchorId="6717055F" wp14:editId="574B564D">
            <wp:extent cx="4572000" cy="3360420"/>
            <wp:effectExtent l="0" t="0" r="0" b="0"/>
            <wp:docPr id="5" name="Picture 5" descr="https://lh3.googleusercontent.com/Y8BnLiVAZnTQMRy058TrmuAVu_Pk6bdzEPIqAZOi68wx0UUWyHG0EbjBhfTzJMp-Ytv3NOdDgxWXKSjp_vNXtMdouYfP3LJjZQskjdiF2SwZI5ffbaj5ajdWijDWXyjPqQcrQe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Y8BnLiVAZnTQMRy058TrmuAVu_Pk6bdzEPIqAZOi68wx0UUWyHG0EbjBhfTzJMp-Ytv3NOdDgxWXKSjp_vNXtMdouYfP3LJjZQskjdiF2SwZI5ffbaj5ajdWijDWXyjPqQcrQes=s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360420"/>
                    </a:xfrm>
                    <a:prstGeom prst="rect">
                      <a:avLst/>
                    </a:prstGeom>
                    <a:noFill/>
                    <a:ln>
                      <a:noFill/>
                    </a:ln>
                  </pic:spPr>
                </pic:pic>
              </a:graphicData>
            </a:graphic>
          </wp:inline>
        </w:drawing>
      </w:r>
    </w:p>
    <w:p w14:paraId="71F4C1DA" w14:textId="77777777" w:rsidR="0029523D" w:rsidRPr="0029523D" w:rsidRDefault="0029523D" w:rsidP="0029523D">
      <w:pPr>
        <w:spacing w:after="240" w:line="240" w:lineRule="auto"/>
        <w:rPr>
          <w:rFonts w:ascii="Times New Roman" w:eastAsia="Times New Roman" w:hAnsi="Times New Roman" w:cs="Times New Roman"/>
          <w:sz w:val="24"/>
          <w:szCs w:val="24"/>
          <w:lang w:val="en-US"/>
        </w:rPr>
      </w:pPr>
    </w:p>
    <w:p w14:paraId="55BDAE52" w14:textId="77777777" w:rsidR="0029523D" w:rsidRPr="0029523D" w:rsidRDefault="0029523D" w:rsidP="0029523D">
      <w:pPr>
        <w:spacing w:line="240" w:lineRule="auto"/>
        <w:ind w:left="-720" w:right="-858" w:firstLine="360"/>
        <w:rPr>
          <w:rFonts w:ascii="Times New Roman" w:eastAsia="Times New Roman" w:hAnsi="Times New Roman" w:cs="Times New Roman"/>
          <w:i/>
          <w:sz w:val="24"/>
          <w:szCs w:val="24"/>
          <w:lang w:val="en-US"/>
        </w:rPr>
      </w:pPr>
      <w:r w:rsidRPr="0029523D">
        <w:rPr>
          <w:rFonts w:ascii="Arial Narrow" w:eastAsia="Times New Roman" w:hAnsi="Arial Narrow" w:cs="Times New Roman"/>
          <w:b/>
          <w:bCs/>
          <w:i/>
          <w:color w:val="5A3B00"/>
          <w:sz w:val="24"/>
          <w:szCs w:val="24"/>
          <w:u w:val="single"/>
          <w:lang w:val="en-US"/>
        </w:rPr>
        <w:t>Updates &amp; Information: </w:t>
      </w:r>
    </w:p>
    <w:p w14:paraId="68D56FCE" w14:textId="77777777" w:rsidR="0029523D" w:rsidRPr="0029523D" w:rsidRDefault="0029523D" w:rsidP="0029523D">
      <w:pPr>
        <w:spacing w:line="240" w:lineRule="auto"/>
        <w:rPr>
          <w:rFonts w:ascii="Times New Roman" w:eastAsia="Times New Roman" w:hAnsi="Times New Roman" w:cs="Times New Roman"/>
          <w:i/>
          <w:sz w:val="24"/>
          <w:szCs w:val="24"/>
          <w:lang w:val="en-US"/>
        </w:rPr>
      </w:pPr>
      <w:r w:rsidRPr="0029523D">
        <w:rPr>
          <w:rFonts w:ascii="Times New Roman" w:eastAsia="Times New Roman" w:hAnsi="Times New Roman" w:cs="Times New Roman"/>
          <w:i/>
          <w:sz w:val="24"/>
          <w:szCs w:val="24"/>
          <w:lang w:val="en-US"/>
        </w:rPr>
        <w:br/>
      </w:r>
      <w:r w:rsidRPr="0029523D">
        <w:rPr>
          <w:rFonts w:ascii="Times New Roman" w:eastAsia="Times New Roman" w:hAnsi="Times New Roman" w:cs="Times New Roman"/>
          <w:i/>
          <w:sz w:val="24"/>
          <w:szCs w:val="24"/>
          <w:lang w:val="en-US"/>
        </w:rPr>
        <w:br/>
      </w:r>
    </w:p>
    <w:p w14:paraId="5F2F20E1" w14:textId="77777777" w:rsidR="0029523D" w:rsidRPr="0029523D" w:rsidRDefault="0029523D" w:rsidP="0029523D">
      <w:pPr>
        <w:numPr>
          <w:ilvl w:val="0"/>
          <w:numId w:val="43"/>
        </w:numPr>
        <w:spacing w:line="240" w:lineRule="auto"/>
        <w:ind w:right="-858"/>
        <w:textAlignment w:val="baseline"/>
        <w:rPr>
          <w:rFonts w:ascii="Arial Narrow" w:eastAsia="Times New Roman" w:hAnsi="Arial Narrow" w:cs="Times New Roman"/>
          <w:b/>
          <w:bCs/>
          <w:i/>
          <w:color w:val="5A3B00"/>
          <w:sz w:val="24"/>
          <w:szCs w:val="24"/>
          <w:lang w:val="en-US"/>
        </w:rPr>
      </w:pPr>
      <w:r w:rsidRPr="0029523D">
        <w:rPr>
          <w:rFonts w:ascii="Arial Narrow" w:eastAsia="Times New Roman" w:hAnsi="Arial Narrow" w:cs="Times New Roman"/>
          <w:i/>
          <w:color w:val="000000"/>
          <w:lang w:val="en-US"/>
        </w:rPr>
        <w:t>Budget 2021-2022</w:t>
      </w:r>
    </w:p>
    <w:p w14:paraId="2E0D38EC" w14:textId="77777777" w:rsidR="0029523D" w:rsidRPr="0029523D" w:rsidRDefault="0029523D" w:rsidP="0029523D">
      <w:pPr>
        <w:spacing w:after="240" w:line="240" w:lineRule="auto"/>
        <w:rPr>
          <w:rFonts w:ascii="Times New Roman" w:eastAsia="Times New Roman" w:hAnsi="Times New Roman" w:cs="Times New Roman"/>
          <w:i/>
          <w:sz w:val="24"/>
          <w:szCs w:val="24"/>
          <w:lang w:val="en-US"/>
        </w:rPr>
      </w:pPr>
    </w:p>
    <w:p w14:paraId="4C4D7FC3" w14:textId="221212C8" w:rsidR="0029523D" w:rsidRPr="0029523D" w:rsidRDefault="0029523D" w:rsidP="0029523D">
      <w:pPr>
        <w:spacing w:line="240" w:lineRule="auto"/>
        <w:ind w:right="-858"/>
        <w:rPr>
          <w:rFonts w:ascii="Times New Roman" w:eastAsia="Times New Roman" w:hAnsi="Times New Roman" w:cs="Times New Roman"/>
          <w:sz w:val="24"/>
          <w:szCs w:val="24"/>
          <w:lang w:val="en-US"/>
        </w:rPr>
      </w:pPr>
      <w:r w:rsidRPr="0029523D">
        <w:rPr>
          <w:rFonts w:ascii="Times New Roman" w:eastAsia="Times New Roman" w:hAnsi="Times New Roman" w:cs="Times New Roman"/>
          <w:noProof/>
          <w:color w:val="000000"/>
          <w:sz w:val="24"/>
          <w:szCs w:val="24"/>
          <w:bdr w:val="none" w:sz="0" w:space="0" w:color="auto" w:frame="1"/>
          <w:lang w:val="en-US"/>
        </w:rPr>
        <w:lastRenderedPageBreak/>
        <w:drawing>
          <wp:inline distT="0" distB="0" distL="0" distR="0" wp14:anchorId="79360206" wp14:editId="10623182">
            <wp:extent cx="7063740" cy="4792980"/>
            <wp:effectExtent l="0" t="0" r="3810" b="7620"/>
            <wp:docPr id="4" name="Picture 4" descr="https://lh5.googleusercontent.com/Fg_aZJrXmyFXy_g5qL26-rnrAPsSGETcnnGx5BB3tS81rLFJGBium5__WvApJ8RotNKcVFJrZ3UiOQ5njtqlwknWf7I2mWCQhiRrZ7gDkOV_nCp-mXYZeyWmLOoQqGZ7-UnzyKk=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Fg_aZJrXmyFXy_g5qL26-rnrAPsSGETcnnGx5BB3tS81rLFJGBium5__WvApJ8RotNKcVFJrZ3UiOQ5njtqlwknWf7I2mWCQhiRrZ7gDkOV_nCp-mXYZeyWmLOoQqGZ7-UnzyKk=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3740" cy="4792980"/>
                    </a:xfrm>
                    <a:prstGeom prst="rect">
                      <a:avLst/>
                    </a:prstGeom>
                    <a:noFill/>
                    <a:ln>
                      <a:noFill/>
                    </a:ln>
                  </pic:spPr>
                </pic:pic>
              </a:graphicData>
            </a:graphic>
          </wp:inline>
        </w:drawing>
      </w:r>
    </w:p>
    <w:p w14:paraId="542B475C" w14:textId="77777777" w:rsidR="0029523D" w:rsidRPr="0029523D" w:rsidRDefault="0029523D" w:rsidP="0029523D">
      <w:pPr>
        <w:spacing w:after="240" w:line="240" w:lineRule="auto"/>
        <w:rPr>
          <w:rFonts w:ascii="Times New Roman" w:eastAsia="Times New Roman" w:hAnsi="Times New Roman" w:cs="Times New Roman"/>
          <w:sz w:val="24"/>
          <w:szCs w:val="24"/>
          <w:lang w:val="en-US"/>
        </w:rPr>
      </w:pPr>
    </w:p>
    <w:p w14:paraId="1B5D875D" w14:textId="28EBBBA6" w:rsidR="0029523D" w:rsidRPr="0029523D" w:rsidRDefault="0029523D" w:rsidP="0029523D">
      <w:pPr>
        <w:spacing w:line="240" w:lineRule="auto"/>
        <w:ind w:right="-858"/>
        <w:rPr>
          <w:rFonts w:ascii="Times New Roman" w:eastAsia="Times New Roman" w:hAnsi="Times New Roman" w:cs="Times New Roman"/>
          <w:sz w:val="24"/>
          <w:szCs w:val="24"/>
          <w:lang w:val="en-US"/>
        </w:rPr>
      </w:pPr>
      <w:r w:rsidRPr="0029523D">
        <w:rPr>
          <w:rFonts w:ascii="Times New Roman" w:eastAsia="Times New Roman" w:hAnsi="Times New Roman" w:cs="Times New Roman"/>
          <w:noProof/>
          <w:color w:val="000000"/>
          <w:sz w:val="24"/>
          <w:szCs w:val="24"/>
          <w:bdr w:val="none" w:sz="0" w:space="0" w:color="auto" w:frame="1"/>
          <w:lang w:val="en-US"/>
        </w:rPr>
        <w:drawing>
          <wp:inline distT="0" distB="0" distL="0" distR="0" wp14:anchorId="27F88B54" wp14:editId="40A584FD">
            <wp:extent cx="7429500" cy="1485900"/>
            <wp:effectExtent l="0" t="0" r="0" b="0"/>
            <wp:docPr id="3" name="Picture 3" descr="https://lh4.googleusercontent.com/aPXdLGjEX7UeTJjahr0w2C25TI83TXxLApKJmafzPzKYhMGCEegsE6Bixb3Go_miQTZjSh_LmVxUDo78hqiIexbD4O7P_89w9WlD9GDWy-_-l9I0sUcN0ngmgeynXvkb6OjBTk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aPXdLGjEX7UeTJjahr0w2C25TI83TXxLApKJmafzPzKYhMGCEegsE6Bixb3Go_miQTZjSh_LmVxUDo78hqiIexbD4O7P_89w9WlD9GDWy-_-l9I0sUcN0ngmgeynXvkb6OjBTkQ=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0" cy="1485900"/>
                    </a:xfrm>
                    <a:prstGeom prst="rect">
                      <a:avLst/>
                    </a:prstGeom>
                    <a:noFill/>
                    <a:ln>
                      <a:noFill/>
                    </a:ln>
                  </pic:spPr>
                </pic:pic>
              </a:graphicData>
            </a:graphic>
          </wp:inline>
        </w:drawing>
      </w:r>
    </w:p>
    <w:p w14:paraId="6E1EC6AF" w14:textId="77777777" w:rsidR="0029523D" w:rsidRPr="0029523D" w:rsidRDefault="0029523D" w:rsidP="0029523D">
      <w:pPr>
        <w:spacing w:line="240" w:lineRule="auto"/>
        <w:ind w:right="-858"/>
        <w:rPr>
          <w:rFonts w:ascii="Times New Roman" w:eastAsia="Times New Roman" w:hAnsi="Times New Roman" w:cs="Times New Roman"/>
          <w:sz w:val="24"/>
          <w:szCs w:val="24"/>
          <w:lang w:val="en-US"/>
        </w:rPr>
      </w:pPr>
      <w:r w:rsidRPr="0029523D">
        <w:rPr>
          <w:rFonts w:ascii="Arial Narrow" w:eastAsia="Times New Roman" w:hAnsi="Arial Narrow" w:cs="Times New Roman"/>
          <w:color w:val="000000"/>
          <w:sz w:val="14"/>
          <w:szCs w:val="14"/>
          <w:vertAlign w:val="superscript"/>
          <w:lang w:val="en-US"/>
        </w:rPr>
        <w:t>Advertising, Phone, Internet, Computer Supplies, Computer Equipment, Furniture/Fixtures, PD Costs, Custodial Supplies, Building Maintenance, Book Purchases, Instructional Supplies, Postage, Printing, Laminating</w:t>
      </w:r>
    </w:p>
    <w:p w14:paraId="2DB927DA" w14:textId="77777777" w:rsidR="0029523D" w:rsidRPr="0029523D" w:rsidRDefault="0029523D" w:rsidP="0029523D">
      <w:pPr>
        <w:spacing w:after="240" w:line="240" w:lineRule="auto"/>
        <w:rPr>
          <w:rFonts w:ascii="Times New Roman" w:eastAsia="Times New Roman" w:hAnsi="Times New Roman" w:cs="Times New Roman"/>
          <w:sz w:val="24"/>
          <w:szCs w:val="24"/>
          <w:lang w:val="en-US"/>
        </w:rPr>
      </w:pPr>
    </w:p>
    <w:p w14:paraId="333AAED6" w14:textId="77777777" w:rsidR="0029523D" w:rsidRPr="0029523D" w:rsidRDefault="0029523D" w:rsidP="0029523D">
      <w:pPr>
        <w:spacing w:line="240" w:lineRule="auto"/>
        <w:ind w:right="-858"/>
        <w:rPr>
          <w:i/>
          <w:sz w:val="20"/>
          <w:szCs w:val="20"/>
        </w:rPr>
      </w:pPr>
      <w:r w:rsidRPr="0029523D">
        <w:rPr>
          <w:i/>
          <w:sz w:val="20"/>
          <w:szCs w:val="20"/>
        </w:rPr>
        <w:t>We are opening with a deficit of 66,947 and intend to pay down about half of that with our surplus from this year.  </w:t>
      </w:r>
    </w:p>
    <w:p w14:paraId="6D521D02" w14:textId="77777777" w:rsidR="0029523D" w:rsidRPr="0029523D" w:rsidRDefault="0029523D" w:rsidP="0029523D">
      <w:pPr>
        <w:spacing w:line="240" w:lineRule="auto"/>
        <w:rPr>
          <w:i/>
          <w:sz w:val="20"/>
          <w:szCs w:val="20"/>
        </w:rPr>
      </w:pPr>
    </w:p>
    <w:p w14:paraId="022FCAB2" w14:textId="77777777" w:rsidR="0029523D" w:rsidRPr="0029523D" w:rsidRDefault="0029523D" w:rsidP="0029523D">
      <w:pPr>
        <w:spacing w:line="240" w:lineRule="auto"/>
        <w:ind w:right="-858"/>
        <w:rPr>
          <w:i/>
          <w:sz w:val="20"/>
          <w:szCs w:val="20"/>
        </w:rPr>
      </w:pPr>
      <w:r w:rsidRPr="0029523D">
        <w:rPr>
          <w:i/>
          <w:sz w:val="20"/>
          <w:szCs w:val="20"/>
        </w:rPr>
        <w:t>The bulk of our budget is for staffing. Last year was 92.45% compared to this year at 93.55%</w:t>
      </w:r>
      <w:proofErr w:type="gramStart"/>
      <w:r w:rsidRPr="0029523D">
        <w:rPr>
          <w:i/>
          <w:sz w:val="20"/>
          <w:szCs w:val="20"/>
        </w:rPr>
        <w:t>.</w:t>
      </w:r>
      <w:proofErr w:type="gramEnd"/>
      <w:r w:rsidRPr="0029523D">
        <w:rPr>
          <w:i/>
          <w:sz w:val="20"/>
          <w:szCs w:val="20"/>
        </w:rPr>
        <w:t>  Operational Expenses we will do our best to decrease to support our staffing needs.  Last year was 5.29 % of allocations compared to this year at 4.33%.  </w:t>
      </w:r>
    </w:p>
    <w:p w14:paraId="7E7FB09A" w14:textId="57039658" w:rsidR="0029523D" w:rsidRPr="0029523D" w:rsidRDefault="0029523D" w:rsidP="0029523D">
      <w:pPr>
        <w:spacing w:line="240" w:lineRule="auto"/>
        <w:rPr>
          <w:rFonts w:ascii="Times New Roman" w:eastAsia="Times New Roman" w:hAnsi="Times New Roman" w:cs="Times New Roman"/>
          <w:i/>
          <w:sz w:val="24"/>
          <w:szCs w:val="24"/>
          <w:lang w:val="en-US"/>
        </w:rPr>
      </w:pPr>
    </w:p>
    <w:p w14:paraId="03A70F05" w14:textId="77777777" w:rsidR="0029523D" w:rsidRPr="0029523D" w:rsidRDefault="0029523D" w:rsidP="0029523D">
      <w:pPr>
        <w:numPr>
          <w:ilvl w:val="0"/>
          <w:numId w:val="44"/>
        </w:numPr>
        <w:spacing w:line="240" w:lineRule="auto"/>
        <w:ind w:right="-858"/>
        <w:textAlignment w:val="baseline"/>
        <w:rPr>
          <w:i/>
          <w:sz w:val="20"/>
          <w:szCs w:val="20"/>
        </w:rPr>
      </w:pPr>
      <w:r w:rsidRPr="0029523D">
        <w:rPr>
          <w:i/>
          <w:sz w:val="20"/>
          <w:szCs w:val="20"/>
        </w:rPr>
        <w:t>Enrolment 2021-2022 - Total 289</w:t>
      </w:r>
    </w:p>
    <w:p w14:paraId="3AF7DBCE" w14:textId="77777777" w:rsidR="0029523D" w:rsidRPr="0029523D" w:rsidRDefault="0029523D" w:rsidP="0029523D">
      <w:pPr>
        <w:numPr>
          <w:ilvl w:val="1"/>
          <w:numId w:val="45"/>
        </w:numPr>
        <w:spacing w:line="240" w:lineRule="auto"/>
        <w:ind w:right="-858"/>
        <w:textAlignment w:val="baseline"/>
        <w:rPr>
          <w:i/>
          <w:sz w:val="20"/>
          <w:szCs w:val="20"/>
        </w:rPr>
      </w:pPr>
      <w:r w:rsidRPr="0029523D">
        <w:rPr>
          <w:i/>
          <w:sz w:val="20"/>
          <w:szCs w:val="20"/>
        </w:rPr>
        <w:lastRenderedPageBreak/>
        <w:t>Kindergarten – 32</w:t>
      </w:r>
    </w:p>
    <w:p w14:paraId="51B82F06" w14:textId="2A6E35EB"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1 – 45</w:t>
      </w:r>
    </w:p>
    <w:p w14:paraId="21F0D412" w14:textId="77777777"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2 – 52</w:t>
      </w:r>
    </w:p>
    <w:p w14:paraId="2F0476AE" w14:textId="77777777"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3 – 30</w:t>
      </w:r>
    </w:p>
    <w:p w14:paraId="5949B745" w14:textId="77777777"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4 – 45</w:t>
      </w:r>
    </w:p>
    <w:p w14:paraId="7C08A588" w14:textId="77777777"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5 – 43</w:t>
      </w:r>
    </w:p>
    <w:p w14:paraId="72C35FF1" w14:textId="77777777" w:rsidR="0029523D" w:rsidRPr="0029523D" w:rsidRDefault="0029523D" w:rsidP="0029523D">
      <w:pPr>
        <w:numPr>
          <w:ilvl w:val="1"/>
          <w:numId w:val="45"/>
        </w:numPr>
        <w:spacing w:line="240" w:lineRule="auto"/>
        <w:textAlignment w:val="baseline"/>
        <w:rPr>
          <w:i/>
          <w:sz w:val="20"/>
          <w:szCs w:val="20"/>
        </w:rPr>
      </w:pPr>
      <w:r w:rsidRPr="0029523D">
        <w:rPr>
          <w:i/>
          <w:sz w:val="20"/>
          <w:szCs w:val="20"/>
        </w:rPr>
        <w:t>Grade 6 – 42</w:t>
      </w:r>
    </w:p>
    <w:p w14:paraId="4C44A566" w14:textId="39EBDE7B" w:rsidR="0029523D" w:rsidRPr="0029523D" w:rsidRDefault="0029523D" w:rsidP="0029523D">
      <w:pPr>
        <w:spacing w:line="240" w:lineRule="auto"/>
        <w:rPr>
          <w:i/>
          <w:sz w:val="20"/>
          <w:szCs w:val="20"/>
        </w:rPr>
      </w:pPr>
    </w:p>
    <w:p w14:paraId="008A15D9" w14:textId="77777777" w:rsidR="0029523D" w:rsidRPr="0029523D" w:rsidRDefault="0029523D" w:rsidP="0029523D">
      <w:pPr>
        <w:numPr>
          <w:ilvl w:val="0"/>
          <w:numId w:val="46"/>
        </w:numPr>
        <w:spacing w:line="240" w:lineRule="auto"/>
        <w:ind w:right="-858"/>
        <w:textAlignment w:val="baseline"/>
        <w:rPr>
          <w:i/>
          <w:sz w:val="20"/>
          <w:szCs w:val="20"/>
        </w:rPr>
      </w:pPr>
      <w:r w:rsidRPr="0029523D">
        <w:rPr>
          <w:i/>
          <w:sz w:val="20"/>
          <w:szCs w:val="20"/>
        </w:rPr>
        <w:t>Class Configurations 2021-2022</w:t>
      </w:r>
    </w:p>
    <w:p w14:paraId="4C74C680" w14:textId="77777777" w:rsidR="0029523D" w:rsidRPr="0029523D" w:rsidRDefault="0029523D" w:rsidP="0029523D">
      <w:pPr>
        <w:numPr>
          <w:ilvl w:val="1"/>
          <w:numId w:val="47"/>
        </w:numPr>
        <w:spacing w:line="240" w:lineRule="auto"/>
        <w:ind w:right="-858"/>
        <w:textAlignment w:val="baseline"/>
        <w:rPr>
          <w:i/>
          <w:sz w:val="20"/>
          <w:szCs w:val="20"/>
        </w:rPr>
      </w:pPr>
      <w:r w:rsidRPr="0029523D">
        <w:rPr>
          <w:i/>
          <w:sz w:val="20"/>
          <w:szCs w:val="20"/>
        </w:rPr>
        <w:t>Kindergarten AM &amp; Kindergarten PM </w:t>
      </w:r>
    </w:p>
    <w:p w14:paraId="36EFFDD5" w14:textId="77777777" w:rsidR="0029523D" w:rsidRPr="0029523D" w:rsidRDefault="0029523D" w:rsidP="0029523D">
      <w:pPr>
        <w:numPr>
          <w:ilvl w:val="1"/>
          <w:numId w:val="47"/>
        </w:numPr>
        <w:spacing w:line="240" w:lineRule="auto"/>
        <w:textAlignment w:val="baseline"/>
        <w:rPr>
          <w:i/>
          <w:sz w:val="20"/>
          <w:szCs w:val="20"/>
        </w:rPr>
      </w:pPr>
      <w:r w:rsidRPr="0029523D">
        <w:rPr>
          <w:i/>
          <w:sz w:val="20"/>
          <w:szCs w:val="20"/>
        </w:rPr>
        <w:t>1A &amp; 1B, </w:t>
      </w:r>
    </w:p>
    <w:p w14:paraId="2FE9B7CF" w14:textId="77777777" w:rsidR="0029523D" w:rsidRPr="0029523D" w:rsidRDefault="0029523D" w:rsidP="0029523D">
      <w:pPr>
        <w:numPr>
          <w:ilvl w:val="1"/>
          <w:numId w:val="47"/>
        </w:numPr>
        <w:spacing w:line="240" w:lineRule="auto"/>
        <w:textAlignment w:val="baseline"/>
        <w:rPr>
          <w:i/>
          <w:sz w:val="20"/>
          <w:szCs w:val="20"/>
        </w:rPr>
      </w:pPr>
      <w:r w:rsidRPr="0029523D">
        <w:rPr>
          <w:i/>
          <w:sz w:val="20"/>
          <w:szCs w:val="20"/>
        </w:rPr>
        <w:t>2A &amp; 2B</w:t>
      </w:r>
    </w:p>
    <w:p w14:paraId="343D5B77" w14:textId="77777777" w:rsidR="0029523D" w:rsidRPr="0029523D" w:rsidRDefault="0029523D" w:rsidP="0029523D">
      <w:pPr>
        <w:numPr>
          <w:ilvl w:val="1"/>
          <w:numId w:val="47"/>
        </w:numPr>
        <w:spacing w:line="240" w:lineRule="auto"/>
        <w:textAlignment w:val="baseline"/>
        <w:rPr>
          <w:i/>
          <w:sz w:val="20"/>
          <w:szCs w:val="20"/>
        </w:rPr>
      </w:pPr>
      <w:r w:rsidRPr="0029523D">
        <w:rPr>
          <w:i/>
          <w:sz w:val="20"/>
          <w:szCs w:val="20"/>
        </w:rPr>
        <w:t>3A</w:t>
      </w:r>
    </w:p>
    <w:p w14:paraId="30EAA0D9" w14:textId="77777777" w:rsidR="0029523D" w:rsidRPr="0029523D" w:rsidRDefault="0029523D" w:rsidP="0029523D">
      <w:pPr>
        <w:numPr>
          <w:ilvl w:val="1"/>
          <w:numId w:val="47"/>
        </w:numPr>
        <w:spacing w:line="240" w:lineRule="auto"/>
        <w:textAlignment w:val="baseline"/>
        <w:rPr>
          <w:i/>
          <w:sz w:val="20"/>
          <w:szCs w:val="20"/>
        </w:rPr>
      </w:pPr>
      <w:r w:rsidRPr="0029523D">
        <w:rPr>
          <w:i/>
          <w:sz w:val="20"/>
          <w:szCs w:val="20"/>
        </w:rPr>
        <w:t>4A &amp; 4B</w:t>
      </w:r>
    </w:p>
    <w:p w14:paraId="34297CA6" w14:textId="77777777" w:rsidR="0029523D" w:rsidRPr="0029523D" w:rsidRDefault="0029523D" w:rsidP="0029523D">
      <w:pPr>
        <w:numPr>
          <w:ilvl w:val="1"/>
          <w:numId w:val="47"/>
        </w:numPr>
        <w:spacing w:line="240" w:lineRule="auto"/>
        <w:textAlignment w:val="baseline"/>
        <w:rPr>
          <w:i/>
          <w:sz w:val="20"/>
          <w:szCs w:val="20"/>
        </w:rPr>
      </w:pPr>
      <w:r w:rsidRPr="0029523D">
        <w:rPr>
          <w:i/>
          <w:sz w:val="20"/>
          <w:szCs w:val="20"/>
        </w:rPr>
        <w:t>5A &amp; 5B </w:t>
      </w:r>
    </w:p>
    <w:p w14:paraId="29D4D2E0" w14:textId="259AD08D" w:rsidR="0029523D" w:rsidRPr="00150497" w:rsidRDefault="0029523D" w:rsidP="0029523D">
      <w:pPr>
        <w:numPr>
          <w:ilvl w:val="1"/>
          <w:numId w:val="47"/>
        </w:numPr>
        <w:spacing w:line="240" w:lineRule="auto"/>
        <w:textAlignment w:val="baseline"/>
        <w:rPr>
          <w:i/>
          <w:sz w:val="20"/>
          <w:szCs w:val="20"/>
        </w:rPr>
      </w:pPr>
      <w:r w:rsidRPr="0029523D">
        <w:rPr>
          <w:i/>
          <w:sz w:val="20"/>
          <w:szCs w:val="20"/>
        </w:rPr>
        <w:t>6A &amp; 6B</w:t>
      </w:r>
    </w:p>
    <w:p w14:paraId="3F3F6F90" w14:textId="77777777" w:rsidR="0029523D" w:rsidRPr="0029523D" w:rsidRDefault="0029523D" w:rsidP="0029523D">
      <w:pPr>
        <w:spacing w:line="240" w:lineRule="auto"/>
        <w:ind w:left="1440"/>
        <w:textAlignment w:val="baseline"/>
        <w:rPr>
          <w:i/>
        </w:rPr>
      </w:pPr>
    </w:p>
    <w:p w14:paraId="64AA9F7C" w14:textId="77777777" w:rsidR="0029523D" w:rsidRPr="0029523D" w:rsidRDefault="0029523D" w:rsidP="0029523D">
      <w:pPr>
        <w:spacing w:line="240" w:lineRule="auto"/>
        <w:ind w:left="-720" w:right="-858" w:firstLine="360"/>
        <w:rPr>
          <w:rFonts w:ascii="Times New Roman" w:eastAsia="Times New Roman" w:hAnsi="Times New Roman" w:cs="Times New Roman"/>
          <w:i/>
          <w:sz w:val="24"/>
          <w:szCs w:val="24"/>
          <w:lang w:val="en-US"/>
        </w:rPr>
      </w:pPr>
      <w:r w:rsidRPr="0029523D">
        <w:rPr>
          <w:rFonts w:ascii="Arial Narrow" w:eastAsia="Times New Roman" w:hAnsi="Arial Narrow" w:cs="Times New Roman"/>
          <w:b/>
          <w:bCs/>
          <w:i/>
          <w:color w:val="5A3B00"/>
          <w:sz w:val="24"/>
          <w:szCs w:val="24"/>
          <w:u w:val="single"/>
          <w:lang w:val="en-US"/>
        </w:rPr>
        <w:t>Upcoming Events:</w:t>
      </w:r>
    </w:p>
    <w:p w14:paraId="00B53629"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September 29 – Wear Orange – Truth &amp; Reconciliation </w:t>
      </w:r>
    </w:p>
    <w:p w14:paraId="42EB7BC4"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September 30 – NO School for Truth &amp; Reconciliation Day</w:t>
      </w:r>
    </w:p>
    <w:p w14:paraId="5EF7E2DF"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2 – Custodian Appreciation Day</w:t>
      </w:r>
    </w:p>
    <w:p w14:paraId="66C7740E"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4 – Lifetouch Photos</w:t>
      </w:r>
    </w:p>
    <w:p w14:paraId="0CBC1E45"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5 – World Teacher Day</w:t>
      </w:r>
    </w:p>
    <w:p w14:paraId="27E20719"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11 – Thanksgiving Day – No School </w:t>
      </w:r>
    </w:p>
    <w:p w14:paraId="25370F3E"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18 – No School (Faith Day) / Civic Elections</w:t>
      </w:r>
    </w:p>
    <w:p w14:paraId="4C508A1A"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20 – Demonstration of Learning - Virtual</w:t>
      </w:r>
    </w:p>
    <w:p w14:paraId="48CED359" w14:textId="77777777" w:rsidR="0029523D" w:rsidRPr="0029523D" w:rsidRDefault="0029523D" w:rsidP="0029523D">
      <w:pPr>
        <w:spacing w:line="240" w:lineRule="auto"/>
        <w:rPr>
          <w:rFonts w:eastAsia="Times New Roman"/>
          <w:i/>
          <w:sz w:val="20"/>
          <w:szCs w:val="20"/>
          <w:lang w:val="en-US"/>
        </w:rPr>
      </w:pPr>
      <w:r w:rsidRPr="0029523D">
        <w:rPr>
          <w:rFonts w:eastAsia="Times New Roman"/>
          <w:i/>
          <w:color w:val="000000"/>
          <w:sz w:val="20"/>
          <w:szCs w:val="20"/>
          <w:lang w:val="en-US"/>
        </w:rPr>
        <w:t>October 25 – SAC Annual General Meeting - Virtual</w:t>
      </w:r>
    </w:p>
    <w:p w14:paraId="418ED73F" w14:textId="77777777" w:rsidR="0029523D" w:rsidRPr="0029523D" w:rsidRDefault="0029523D" w:rsidP="0029523D">
      <w:pPr>
        <w:spacing w:line="240" w:lineRule="auto"/>
        <w:rPr>
          <w:rFonts w:ascii="Times New Roman" w:eastAsia="Times New Roman" w:hAnsi="Times New Roman" w:cs="Times New Roman"/>
          <w:i/>
          <w:sz w:val="24"/>
          <w:szCs w:val="24"/>
          <w:lang w:val="en-US"/>
        </w:rPr>
      </w:pPr>
      <w:r w:rsidRPr="0029523D">
        <w:rPr>
          <w:rFonts w:eastAsia="Times New Roman"/>
          <w:i/>
          <w:color w:val="000000"/>
          <w:sz w:val="20"/>
          <w:szCs w:val="20"/>
          <w:lang w:val="en-US"/>
        </w:rPr>
        <w:t>October 29 – Students are invited to dress up in a friendly costume for a Halloween Parade</w:t>
      </w:r>
    </w:p>
    <w:p w14:paraId="6D4A59C6" w14:textId="2772678E" w:rsidR="00926C32" w:rsidRDefault="00926C32" w:rsidP="00E2153C">
      <w:pPr>
        <w:rPr>
          <w:rFonts w:ascii="Arial Narrow" w:eastAsia="Times New Roman" w:hAnsi="Arial Narrow" w:cs="Times New Roman"/>
          <w:b/>
          <w:bCs/>
          <w:color w:val="5A3B00"/>
          <w:sz w:val="24"/>
          <w:szCs w:val="24"/>
          <w:u w:val="single"/>
          <w:lang w:val="en-CA" w:eastAsia="en-CA"/>
        </w:rPr>
      </w:pPr>
    </w:p>
    <w:p w14:paraId="6AFB8C46" w14:textId="58A30C38" w:rsidR="00F1097C" w:rsidRDefault="00F1097C" w:rsidP="00E2153C">
      <w:r>
        <w:t xml:space="preserve">Enrollment declined from what we were expecting in the </w:t>
      </w:r>
      <w:proofErr w:type="gramStart"/>
      <w:r>
        <w:t>Spring</w:t>
      </w:r>
      <w:proofErr w:type="gramEnd"/>
      <w:r>
        <w:t xml:space="preserve">. </w:t>
      </w:r>
    </w:p>
    <w:p w14:paraId="02189FE2" w14:textId="70D48F29" w:rsidR="00F1097C" w:rsidRDefault="00F1097C" w:rsidP="00E2153C"/>
    <w:p w14:paraId="25851793" w14:textId="452AF7D3" w:rsidR="00F1097C" w:rsidRDefault="00F1097C" w:rsidP="00E2153C">
      <w:r>
        <w:t>Emily asked if there was a chance that some of the online learners might return in February. Christine responded that it is definitely a possibility, but they are unable to plan for it as many changes are expected</w:t>
      </w:r>
      <w:r w:rsidR="00150497">
        <w:t xml:space="preserve"> and unpredictable.</w:t>
      </w:r>
      <w:r>
        <w:t xml:space="preserve"> </w:t>
      </w:r>
    </w:p>
    <w:p w14:paraId="48B422A4" w14:textId="41A1D488" w:rsidR="00F1097C" w:rsidRDefault="00F1097C" w:rsidP="00E2153C"/>
    <w:p w14:paraId="78632EE8" w14:textId="28885588" w:rsidR="00F1097C" w:rsidRDefault="00F1097C" w:rsidP="00E2153C">
      <w:r>
        <w:t xml:space="preserve">Kate asked if St. Monica was experiencing a similar decline in enrollment. Christine </w:t>
      </w:r>
      <w:r w:rsidR="00150497">
        <w:t>replied</w:t>
      </w:r>
      <w:r>
        <w:t xml:space="preserve"> that </w:t>
      </w:r>
      <w:r w:rsidR="00DD7F3F">
        <w:t>she</w:t>
      </w:r>
      <w:r>
        <w:t xml:space="preserve"> and Joanne will definitely work to recruit students, but one challenge is that the catchment area is much larger than </w:t>
      </w:r>
      <w:r w:rsidR="00DD7F3F">
        <w:t xml:space="preserve">St. Mary. </w:t>
      </w:r>
    </w:p>
    <w:p w14:paraId="33F981E4" w14:textId="05F8D41C" w:rsidR="00DD7F3F" w:rsidRDefault="00DD7F3F" w:rsidP="00E2153C"/>
    <w:p w14:paraId="35EDE634" w14:textId="650BEF2B" w:rsidR="00DD7F3F" w:rsidRDefault="00DD7F3F" w:rsidP="00E2153C">
      <w:r>
        <w:t xml:space="preserve">Kate asked if there were similar declines at the Public Schools. Christine was not sure what the enrollment was at Earl Buxton or other </w:t>
      </w:r>
      <w:proofErr w:type="spellStart"/>
      <w:r>
        <w:t>neighbourhood</w:t>
      </w:r>
      <w:proofErr w:type="spellEnd"/>
      <w:r>
        <w:t xml:space="preserve"> schools</w:t>
      </w:r>
      <w:r w:rsidR="00326AF2">
        <w:t>. General feedback from the group was that attendance was very strong at Earl Buxton</w:t>
      </w:r>
      <w:r>
        <w:t xml:space="preserve">. </w:t>
      </w:r>
    </w:p>
    <w:p w14:paraId="7CA7D458" w14:textId="04DFAF83" w:rsidR="00DD7F3F" w:rsidRDefault="00DD7F3F" w:rsidP="00E2153C"/>
    <w:p w14:paraId="145CDDE1" w14:textId="270A3FD9" w:rsidR="00A524CD" w:rsidRDefault="00A524CD" w:rsidP="00E2153C">
      <w:proofErr w:type="spellStart"/>
      <w:r>
        <w:t>Karine</w:t>
      </w:r>
      <w:proofErr w:type="spellEnd"/>
      <w:r>
        <w:t xml:space="preserve"> asked about the round-a-bout drop off and if there are spots that could be used by parents, and how many. Christine responded that she will look into this and see if we can get lines painted. </w:t>
      </w:r>
    </w:p>
    <w:p w14:paraId="4E620E17" w14:textId="77777777" w:rsidR="00A524CD" w:rsidRDefault="00A524CD" w:rsidP="00E2153C"/>
    <w:p w14:paraId="47096FE0" w14:textId="0B5C094E" w:rsidR="00DD7F3F" w:rsidRDefault="00DD7F3F" w:rsidP="00E2153C">
      <w:r>
        <w:t xml:space="preserve">Christine welcomes feedback and any ideas people may have to increase enrollment. </w:t>
      </w:r>
    </w:p>
    <w:p w14:paraId="1C101FF3" w14:textId="77777777" w:rsidR="00F1097C" w:rsidRPr="004016CB" w:rsidRDefault="00F1097C" w:rsidP="00E2153C"/>
    <w:p w14:paraId="58630241" w14:textId="45ED7012" w:rsidR="00E2153C" w:rsidRPr="00CD0B59" w:rsidRDefault="00DD7F3F" w:rsidP="009055D9">
      <w:pPr>
        <w:pStyle w:val="ListParagraph"/>
        <w:numPr>
          <w:ilvl w:val="0"/>
          <w:numId w:val="2"/>
        </w:numPr>
        <w:rPr>
          <w:b/>
        </w:rPr>
      </w:pPr>
      <w:r>
        <w:rPr>
          <w:b/>
        </w:rPr>
        <w:lastRenderedPageBreak/>
        <w:t>Financial Report</w:t>
      </w:r>
    </w:p>
    <w:p w14:paraId="7E0A5815" w14:textId="096C5454" w:rsidR="003247EF" w:rsidRDefault="003247EF" w:rsidP="00150497">
      <w:r>
        <w:t xml:space="preserve">Emily reported that </w:t>
      </w:r>
      <w:r w:rsidR="00150497">
        <w:t>the</w:t>
      </w:r>
      <w:r>
        <w:t xml:space="preserve"> Casino account is currently at $7,</w:t>
      </w:r>
      <w:r w:rsidR="00A524CD">
        <w:t>816.51</w:t>
      </w:r>
      <w:r>
        <w:t xml:space="preserve"> and the</w:t>
      </w:r>
      <w:r w:rsidR="00A524CD">
        <w:t xml:space="preserve"> Operating account is at $15,185.85</w:t>
      </w:r>
      <w:r>
        <w:t xml:space="preserve">. </w:t>
      </w:r>
    </w:p>
    <w:p w14:paraId="33208900" w14:textId="67021486" w:rsidR="00A524CD" w:rsidRDefault="00A524CD" w:rsidP="005A153F"/>
    <w:p w14:paraId="55DA458D" w14:textId="455BA8EE" w:rsidR="00A524CD" w:rsidRDefault="00A524CD" w:rsidP="005A153F">
      <w:r>
        <w:t xml:space="preserve">The Casino funds are from 2019 and </w:t>
      </w:r>
      <w:r w:rsidR="00150497">
        <w:t>those f</w:t>
      </w:r>
      <w:r>
        <w:t xml:space="preserve">unds typically must be spent within 24 months, but we can request an extension of another 24 months (due to the pandemic). </w:t>
      </w:r>
    </w:p>
    <w:p w14:paraId="3CE275A1" w14:textId="56C77542" w:rsidR="00A524CD" w:rsidRDefault="00A524CD" w:rsidP="005A153F"/>
    <w:p w14:paraId="6C9D7903" w14:textId="77777777" w:rsidR="00A524CD" w:rsidRDefault="00A524CD" w:rsidP="00A524CD">
      <w:r>
        <w:t>The 2</w:t>
      </w:r>
      <w:r w:rsidRPr="00A524CD">
        <w:rPr>
          <w:vertAlign w:val="superscript"/>
        </w:rPr>
        <w:t>nd</w:t>
      </w:r>
      <w:r>
        <w:t xml:space="preserve"> quarter of 2022 is when we are tentatively booked for our next Casino but that may change. </w:t>
      </w:r>
    </w:p>
    <w:p w14:paraId="5120A66D" w14:textId="70386AFD" w:rsidR="00A524CD" w:rsidRDefault="00A524CD" w:rsidP="005A153F"/>
    <w:p w14:paraId="3CEA41AA" w14:textId="6C576642" w:rsidR="00A524CD" w:rsidRDefault="00A524CD" w:rsidP="005A153F">
      <w:r>
        <w:t>Motions were passed in May to provide each class with $400 in funding as well as purchase more Chromebooks</w:t>
      </w:r>
      <w:r w:rsidR="00150497">
        <w:t xml:space="preserve"> ($15K)</w:t>
      </w:r>
      <w:r>
        <w:t xml:space="preserve">. The $400 </w:t>
      </w:r>
      <w:proofErr w:type="spellStart"/>
      <w:r>
        <w:t>cheques</w:t>
      </w:r>
      <w:proofErr w:type="spellEnd"/>
      <w:r>
        <w:t xml:space="preserve"> will be signed off soon by SAC. The Chromebook needs </w:t>
      </w:r>
      <w:r w:rsidR="00150497">
        <w:t>assessment</w:t>
      </w:r>
      <w:r>
        <w:t xml:space="preserve"> is underway. The school will provide the total </w:t>
      </w:r>
      <w:r w:rsidR="00150497">
        <w:t xml:space="preserve">dollar amount </w:t>
      </w:r>
      <w:r>
        <w:t xml:space="preserve">to SAC soon.  </w:t>
      </w:r>
    </w:p>
    <w:p w14:paraId="6DE22865" w14:textId="77976E1F" w:rsidR="003247EF" w:rsidRDefault="003247EF" w:rsidP="005A153F"/>
    <w:p w14:paraId="0768A44F" w14:textId="4544F557" w:rsidR="00A524CD" w:rsidRDefault="00A524CD" w:rsidP="005A153F">
      <w:r>
        <w:t>Kate asked if the school supported kids bringing their own Chromebook into the school. Teachers are okay with this and so</w:t>
      </w:r>
      <w:r w:rsidR="00F4188E">
        <w:t xml:space="preserve">me students do bring their own, especially in the older grades. </w:t>
      </w:r>
      <w:r w:rsidR="00150497">
        <w:t>There are challenges with responsibilities (damage / repairs). Also, the school cannot mandate the parental purchase of Chromebooks for their children.</w:t>
      </w:r>
    </w:p>
    <w:p w14:paraId="0024BC01" w14:textId="5A588D6E" w:rsidR="00A524CD" w:rsidRDefault="00A524CD" w:rsidP="005A153F"/>
    <w:p w14:paraId="12369B77" w14:textId="1A15C021" w:rsidR="00F4188E" w:rsidRDefault="00F4188E" w:rsidP="005A153F">
      <w:r>
        <w:t xml:space="preserve">Miranda asked if there was a risk of money being clawed back by the district if funds are provided from the SAC. Christine stated that we are not at risk of that because the school is running a deficit. </w:t>
      </w:r>
    </w:p>
    <w:p w14:paraId="4F787AAB" w14:textId="5C06D34D" w:rsidR="00F4188E" w:rsidRDefault="00F4188E" w:rsidP="005A153F"/>
    <w:p w14:paraId="0CE5215E" w14:textId="14F6AA63" w:rsidR="00F4188E" w:rsidRDefault="00F4188E" w:rsidP="005A153F">
      <w:r>
        <w:t xml:space="preserve">Christine stated that </w:t>
      </w:r>
      <w:proofErr w:type="spellStart"/>
      <w:r>
        <w:t>Phys</w:t>
      </w:r>
      <w:proofErr w:type="spellEnd"/>
      <w:r>
        <w:t xml:space="preserve"> Ed equipment and the sensory room have had some upgrades. Recess bags may also be provided. </w:t>
      </w:r>
    </w:p>
    <w:p w14:paraId="55F360B8" w14:textId="74D25AFE" w:rsidR="00F4188E" w:rsidRDefault="00F4188E" w:rsidP="005A153F"/>
    <w:p w14:paraId="44F9AE8B" w14:textId="7F96DD84" w:rsidR="00F4188E" w:rsidRDefault="00F4188E" w:rsidP="005A153F">
      <w:r>
        <w:t>Christine said that a request was made for lower basketball hoops to accommodate the lower gr</w:t>
      </w:r>
      <w:r w:rsidR="00326AF2">
        <w:t>ades. Possible locations are being looked in to</w:t>
      </w:r>
      <w:r w:rsidR="00150497">
        <w:t xml:space="preserve"> and a request for funds may be forthcoming</w:t>
      </w:r>
      <w:r w:rsidR="00326AF2">
        <w:t xml:space="preserve">. </w:t>
      </w:r>
    </w:p>
    <w:p w14:paraId="66007BF9" w14:textId="3BA0F159" w:rsidR="00F4188E" w:rsidRDefault="00F4188E" w:rsidP="005A153F"/>
    <w:p w14:paraId="2857C0C5" w14:textId="001CAB85" w:rsidR="00F4188E" w:rsidRDefault="00F4188E" w:rsidP="005A153F">
      <w:r>
        <w:t xml:space="preserve">Kate asked what the typical </w:t>
      </w:r>
      <w:r w:rsidR="00150497">
        <w:t xml:space="preserve">schoolboard </w:t>
      </w:r>
      <w:r>
        <w:t xml:space="preserve">ratio of Chromebooks to kids is. Christine said that it varies from school to school. </w:t>
      </w:r>
    </w:p>
    <w:p w14:paraId="64FAE187" w14:textId="07AAE3F2" w:rsidR="00326AF2" w:rsidRDefault="00326AF2" w:rsidP="005A153F"/>
    <w:p w14:paraId="41F75D9B" w14:textId="30959FA3" w:rsidR="00326AF2" w:rsidRDefault="00326AF2" w:rsidP="005A153F">
      <w:proofErr w:type="spellStart"/>
      <w:r>
        <w:t>Efosa</w:t>
      </w:r>
      <w:proofErr w:type="spellEnd"/>
      <w:r>
        <w:t xml:space="preserve"> asked if the </w:t>
      </w:r>
      <w:proofErr w:type="spellStart"/>
      <w:r>
        <w:t>Kinders</w:t>
      </w:r>
      <w:proofErr w:type="spellEnd"/>
      <w:r>
        <w:t xml:space="preserve"> or Gr 1s use the Chromebooks. Christine responded that it is very limited in those grades. Grade 2 is when Chromebook use increases. </w:t>
      </w:r>
    </w:p>
    <w:p w14:paraId="2BDCAF33" w14:textId="0F038525" w:rsidR="00916193" w:rsidRDefault="00916193" w:rsidP="005A153F"/>
    <w:p w14:paraId="4C39F2F2" w14:textId="77777777" w:rsidR="006659D7" w:rsidRDefault="006659D7" w:rsidP="006659D7">
      <w:pPr>
        <w:pBdr>
          <w:top w:val="none" w:sz="0" w:space="2" w:color="auto"/>
        </w:pBdr>
        <w:rPr>
          <w:highlight w:val="white"/>
        </w:rPr>
      </w:pPr>
    </w:p>
    <w:p w14:paraId="662A0953" w14:textId="4E394BFB" w:rsidR="006659D7" w:rsidRPr="006659D7" w:rsidRDefault="00DD7F3F" w:rsidP="009055D9">
      <w:pPr>
        <w:pStyle w:val="ListParagraph"/>
        <w:numPr>
          <w:ilvl w:val="0"/>
          <w:numId w:val="2"/>
        </w:numPr>
        <w:pBdr>
          <w:top w:val="none" w:sz="0" w:space="2" w:color="auto"/>
        </w:pBdr>
        <w:rPr>
          <w:b/>
          <w:highlight w:val="white"/>
        </w:rPr>
      </w:pPr>
      <w:r>
        <w:rPr>
          <w:b/>
          <w:highlight w:val="white"/>
        </w:rPr>
        <w:t>SAC Community Building Initiatives</w:t>
      </w:r>
    </w:p>
    <w:p w14:paraId="6D9AB4C1" w14:textId="53859199" w:rsidR="007519C5" w:rsidRDefault="00326AF2" w:rsidP="00271953">
      <w:pPr>
        <w:pBdr>
          <w:top w:val="none" w:sz="0" w:space="2" w:color="auto"/>
        </w:pBdr>
        <w:rPr>
          <w:highlight w:val="white"/>
        </w:rPr>
      </w:pPr>
      <w:r>
        <w:rPr>
          <w:highlight w:val="white"/>
        </w:rPr>
        <w:t>Combined this item with Fundraising Planning / Brainstorming</w:t>
      </w:r>
    </w:p>
    <w:p w14:paraId="27B546DA" w14:textId="0F2AEA67" w:rsidR="00DD7F3F" w:rsidRDefault="00DD7F3F" w:rsidP="00271953">
      <w:pPr>
        <w:pBdr>
          <w:top w:val="none" w:sz="0" w:space="2" w:color="auto"/>
        </w:pBdr>
        <w:rPr>
          <w:highlight w:val="white"/>
        </w:rPr>
      </w:pPr>
    </w:p>
    <w:p w14:paraId="7C6F31C7" w14:textId="3530155D" w:rsidR="00DD7F3F" w:rsidRPr="00DD7F3F" w:rsidRDefault="00DD7F3F" w:rsidP="00DD7F3F">
      <w:pPr>
        <w:pStyle w:val="ListParagraph"/>
        <w:numPr>
          <w:ilvl w:val="0"/>
          <w:numId w:val="2"/>
        </w:numPr>
        <w:pBdr>
          <w:top w:val="none" w:sz="0" w:space="2" w:color="auto"/>
        </w:pBdr>
        <w:rPr>
          <w:b/>
          <w:highlight w:val="white"/>
        </w:rPr>
      </w:pPr>
      <w:r w:rsidRPr="00DD7F3F">
        <w:rPr>
          <w:b/>
          <w:highlight w:val="white"/>
        </w:rPr>
        <w:t>Fundraising Planning / Brainstorming</w:t>
      </w:r>
    </w:p>
    <w:p w14:paraId="32D51D3C" w14:textId="34182F10" w:rsidR="00DF29C7" w:rsidRDefault="00326AF2" w:rsidP="00271953">
      <w:pPr>
        <w:pBdr>
          <w:top w:val="none" w:sz="0" w:space="2" w:color="auto"/>
        </w:pBdr>
        <w:rPr>
          <w:highlight w:val="white"/>
        </w:rPr>
      </w:pPr>
      <w:r>
        <w:rPr>
          <w:highlight w:val="white"/>
        </w:rPr>
        <w:t xml:space="preserve">Emily let Kate know that we technically should have a separate fundraising meeting. This will be established at the next meeting (AGM). </w:t>
      </w:r>
    </w:p>
    <w:p w14:paraId="34CF4643" w14:textId="77777777" w:rsidR="007519C5" w:rsidRDefault="007519C5" w:rsidP="00271953">
      <w:pPr>
        <w:pBdr>
          <w:top w:val="none" w:sz="0" w:space="2" w:color="auto"/>
        </w:pBdr>
        <w:rPr>
          <w:highlight w:val="white"/>
        </w:rPr>
      </w:pPr>
    </w:p>
    <w:p w14:paraId="5D9A44AE" w14:textId="1DDD5F2E" w:rsidR="00EE549E" w:rsidRDefault="00326AF2" w:rsidP="006659D7">
      <w:pPr>
        <w:pBdr>
          <w:top w:val="none" w:sz="0" w:space="2" w:color="auto"/>
        </w:pBdr>
        <w:rPr>
          <w:highlight w:val="white"/>
        </w:rPr>
      </w:pPr>
      <w:r>
        <w:rPr>
          <w:highlight w:val="white"/>
        </w:rPr>
        <w:t xml:space="preserve">Event planning is challenged with the pandemic. Kate asked the group if we want to look at alternative fundraising. </w:t>
      </w:r>
    </w:p>
    <w:p w14:paraId="50993676" w14:textId="524EE84E" w:rsidR="00150497" w:rsidRDefault="00150497" w:rsidP="006659D7">
      <w:pPr>
        <w:pBdr>
          <w:top w:val="none" w:sz="0" w:space="2" w:color="auto"/>
        </w:pBdr>
        <w:rPr>
          <w:highlight w:val="white"/>
        </w:rPr>
      </w:pPr>
    </w:p>
    <w:p w14:paraId="7F023E7E" w14:textId="77777777" w:rsidR="00150497" w:rsidRDefault="00150497" w:rsidP="00150497">
      <w:pPr>
        <w:pBdr>
          <w:top w:val="none" w:sz="0" w:space="2" w:color="auto"/>
        </w:pBdr>
        <w:rPr>
          <w:highlight w:val="white"/>
        </w:rPr>
      </w:pPr>
      <w:r>
        <w:rPr>
          <w:highlight w:val="white"/>
        </w:rPr>
        <w:t xml:space="preserve">The Read-a-Thon will still be a go, and it is a very effective fundraiser. </w:t>
      </w:r>
    </w:p>
    <w:p w14:paraId="6364CDC3" w14:textId="14247697" w:rsidR="00150497" w:rsidRDefault="00150497" w:rsidP="006659D7">
      <w:pPr>
        <w:pBdr>
          <w:top w:val="none" w:sz="0" w:space="2" w:color="auto"/>
        </w:pBdr>
        <w:rPr>
          <w:highlight w:val="white"/>
        </w:rPr>
      </w:pPr>
    </w:p>
    <w:p w14:paraId="4467FC02" w14:textId="0184EC2B" w:rsidR="00E05340" w:rsidRDefault="00E05340" w:rsidP="006659D7">
      <w:pPr>
        <w:pBdr>
          <w:top w:val="none" w:sz="0" w:space="2" w:color="auto"/>
        </w:pBdr>
        <w:rPr>
          <w:highlight w:val="white"/>
        </w:rPr>
      </w:pPr>
      <w:r>
        <w:rPr>
          <w:highlight w:val="white"/>
        </w:rPr>
        <w:t>Brian suggested a write-a-</w:t>
      </w:r>
      <w:proofErr w:type="spellStart"/>
      <w:r>
        <w:rPr>
          <w:highlight w:val="white"/>
        </w:rPr>
        <w:t>cheque</w:t>
      </w:r>
      <w:proofErr w:type="spellEnd"/>
      <w:r>
        <w:rPr>
          <w:highlight w:val="white"/>
        </w:rPr>
        <w:t xml:space="preserve"> campaign. We’ll look at doing that in October. </w:t>
      </w:r>
    </w:p>
    <w:p w14:paraId="65674382" w14:textId="796B20FC" w:rsidR="00326AF2" w:rsidRDefault="00326AF2" w:rsidP="006659D7">
      <w:pPr>
        <w:pBdr>
          <w:top w:val="none" w:sz="0" w:space="2" w:color="auto"/>
        </w:pBdr>
        <w:rPr>
          <w:highlight w:val="white"/>
        </w:rPr>
      </w:pPr>
    </w:p>
    <w:p w14:paraId="440F5FBF" w14:textId="77777777" w:rsidR="00E05340" w:rsidRDefault="00E05340" w:rsidP="006659D7">
      <w:pPr>
        <w:pBdr>
          <w:top w:val="none" w:sz="0" w:space="2" w:color="auto"/>
        </w:pBdr>
        <w:rPr>
          <w:highlight w:val="white"/>
        </w:rPr>
      </w:pPr>
    </w:p>
    <w:p w14:paraId="7BDAEAA4" w14:textId="5A7EC1EB" w:rsidR="00DD7F3F" w:rsidRDefault="00DD7F3F" w:rsidP="00DD7F3F">
      <w:pPr>
        <w:pStyle w:val="ListParagraph"/>
        <w:numPr>
          <w:ilvl w:val="0"/>
          <w:numId w:val="2"/>
        </w:numPr>
        <w:pBdr>
          <w:top w:val="none" w:sz="0" w:space="2" w:color="auto"/>
        </w:pBdr>
        <w:rPr>
          <w:b/>
          <w:highlight w:val="white"/>
        </w:rPr>
      </w:pPr>
      <w:r w:rsidRPr="00DD7F3F">
        <w:rPr>
          <w:b/>
          <w:highlight w:val="white"/>
        </w:rPr>
        <w:t>New Business</w:t>
      </w:r>
    </w:p>
    <w:p w14:paraId="4BE232EE" w14:textId="13F26675" w:rsidR="0029523D" w:rsidRDefault="0029523D" w:rsidP="0029523D">
      <w:pPr>
        <w:pBdr>
          <w:top w:val="none" w:sz="0" w:space="2" w:color="auto"/>
        </w:pBdr>
        <w:rPr>
          <w:b/>
          <w:highlight w:val="white"/>
        </w:rPr>
      </w:pPr>
    </w:p>
    <w:p w14:paraId="555140D6" w14:textId="58629EEA" w:rsidR="0029523D" w:rsidRPr="0029523D" w:rsidRDefault="0029523D" w:rsidP="0029523D">
      <w:pPr>
        <w:pBdr>
          <w:top w:val="none" w:sz="0" w:space="2" w:color="auto"/>
        </w:pBdr>
        <w:rPr>
          <w:highlight w:val="white"/>
        </w:rPr>
      </w:pPr>
      <w:r w:rsidRPr="0029523D">
        <w:rPr>
          <w:highlight w:val="white"/>
        </w:rPr>
        <w:t>None.</w:t>
      </w:r>
    </w:p>
    <w:p w14:paraId="5A774B60" w14:textId="2D938FF2" w:rsidR="0029523D" w:rsidRDefault="0029523D" w:rsidP="0029523D">
      <w:pPr>
        <w:pBdr>
          <w:top w:val="none" w:sz="0" w:space="2" w:color="auto"/>
        </w:pBdr>
        <w:rPr>
          <w:b/>
          <w:highlight w:val="white"/>
        </w:rPr>
      </w:pPr>
    </w:p>
    <w:p w14:paraId="7C5C2A95" w14:textId="77777777" w:rsidR="00150497" w:rsidRDefault="00150497" w:rsidP="0029523D">
      <w:pPr>
        <w:pBdr>
          <w:top w:val="none" w:sz="0" w:space="2" w:color="auto"/>
        </w:pBdr>
        <w:rPr>
          <w:b/>
          <w:highlight w:val="white"/>
        </w:rPr>
      </w:pPr>
    </w:p>
    <w:p w14:paraId="2FC3790A" w14:textId="55E63A6C" w:rsidR="0029523D" w:rsidRPr="0029523D" w:rsidRDefault="0029523D" w:rsidP="0029523D">
      <w:pPr>
        <w:pBdr>
          <w:top w:val="none" w:sz="0" w:space="2" w:color="auto"/>
        </w:pBdr>
        <w:rPr>
          <w:b/>
          <w:highlight w:val="white"/>
        </w:rPr>
      </w:pPr>
      <w:r w:rsidRPr="0029523D">
        <w:rPr>
          <w:b/>
          <w:highlight w:val="white"/>
        </w:rPr>
        <w:t xml:space="preserve">Emily moved to adjourn, Kate seconded. Carried. </w:t>
      </w:r>
    </w:p>
    <w:p w14:paraId="11060A3D" w14:textId="77777777" w:rsidR="0029523D" w:rsidRPr="0029523D" w:rsidRDefault="0029523D" w:rsidP="0029523D">
      <w:pPr>
        <w:pBdr>
          <w:top w:val="none" w:sz="0" w:space="2" w:color="auto"/>
        </w:pBdr>
        <w:rPr>
          <w:b/>
          <w:highlight w:val="white"/>
        </w:rPr>
      </w:pPr>
    </w:p>
    <w:p w14:paraId="42591349" w14:textId="77777777" w:rsidR="00DD7F3F" w:rsidRDefault="00DD7F3F" w:rsidP="006659D7">
      <w:pPr>
        <w:pBdr>
          <w:top w:val="none" w:sz="0" w:space="2" w:color="auto"/>
        </w:pBdr>
        <w:rPr>
          <w:highlight w:val="white"/>
        </w:rPr>
      </w:pPr>
    </w:p>
    <w:p w14:paraId="0249A3FA" w14:textId="42F4D0A4" w:rsidR="00D0159E" w:rsidRPr="00944179" w:rsidRDefault="003E5885" w:rsidP="00944179">
      <w:pPr>
        <w:pBdr>
          <w:top w:val="none" w:sz="0" w:space="2" w:color="auto"/>
        </w:pBdr>
        <w:rPr>
          <w:highlight w:val="white"/>
        </w:rPr>
      </w:pPr>
      <w:r>
        <w:rPr>
          <w:b/>
          <w:highlight w:val="white"/>
        </w:rPr>
        <w:t>Meeting adjourned</w:t>
      </w:r>
      <w:r w:rsidR="00803F18">
        <w:rPr>
          <w:b/>
          <w:highlight w:val="white"/>
        </w:rPr>
        <w:t xml:space="preserve"> </w:t>
      </w:r>
      <w:r w:rsidR="00E05340">
        <w:rPr>
          <w:b/>
          <w:highlight w:val="white"/>
        </w:rPr>
        <w:t>7</w:t>
      </w:r>
      <w:r w:rsidR="00167383">
        <w:rPr>
          <w:b/>
          <w:highlight w:val="white"/>
        </w:rPr>
        <w:t>:</w:t>
      </w:r>
      <w:r w:rsidR="00E05340">
        <w:rPr>
          <w:b/>
          <w:highlight w:val="white"/>
        </w:rPr>
        <w:t>36</w:t>
      </w:r>
      <w:r w:rsidR="001F280D">
        <w:rPr>
          <w:b/>
          <w:highlight w:val="white"/>
        </w:rPr>
        <w:t xml:space="preserve"> </w:t>
      </w:r>
      <w:r w:rsidR="00D0159E" w:rsidRPr="00F662D2">
        <w:rPr>
          <w:b/>
          <w:highlight w:val="white"/>
        </w:rPr>
        <w:t>p.m.</w:t>
      </w:r>
    </w:p>
    <w:p w14:paraId="248615BB" w14:textId="77777777" w:rsidR="0029523D" w:rsidRDefault="0029523D">
      <w:pPr>
        <w:rPr>
          <w:b/>
        </w:rPr>
      </w:pPr>
    </w:p>
    <w:p w14:paraId="5E245C59" w14:textId="790734EB" w:rsidR="00EE56EA" w:rsidRDefault="001153B8">
      <w:pPr>
        <w:rPr>
          <w:b/>
        </w:rPr>
      </w:pPr>
      <w:r w:rsidRPr="00F662D2">
        <w:rPr>
          <w:b/>
        </w:rPr>
        <w:t>Next SAC Meeting:</w:t>
      </w:r>
      <w:r w:rsidR="005A153F">
        <w:rPr>
          <w:b/>
        </w:rPr>
        <w:t xml:space="preserve"> </w:t>
      </w:r>
      <w:r w:rsidR="008C6D5B">
        <w:rPr>
          <w:b/>
        </w:rPr>
        <w:t xml:space="preserve">Annual General Meeting </w:t>
      </w:r>
      <w:r w:rsidR="00E05340">
        <w:rPr>
          <w:b/>
        </w:rPr>
        <w:t>October 25</w:t>
      </w:r>
      <w:r w:rsidR="008C6D5B">
        <w:rPr>
          <w:b/>
        </w:rPr>
        <w:t>, 2021 @ 6:00 PM</w:t>
      </w:r>
    </w:p>
    <w:p w14:paraId="33F7BAD2" w14:textId="77777777" w:rsidR="00943471" w:rsidRDefault="00943471">
      <w:pPr>
        <w:rPr>
          <w:b/>
        </w:rPr>
      </w:pPr>
    </w:p>
    <w:p w14:paraId="41C6D7C4" w14:textId="77777777" w:rsidR="00271953" w:rsidRDefault="00271953">
      <w:pPr>
        <w:rPr>
          <w:b/>
        </w:rPr>
      </w:pPr>
    </w:p>
    <w:p w14:paraId="04504D01" w14:textId="77777777" w:rsidR="00271953" w:rsidRPr="00F662D2" w:rsidRDefault="00271953">
      <w:pPr>
        <w:rPr>
          <w:b/>
        </w:rPr>
      </w:pPr>
    </w:p>
    <w:sectPr w:rsidR="00271953" w:rsidRPr="00F662D2" w:rsidSect="000B5361">
      <w:headerReference w:type="default" r:id="rId15"/>
      <w:pgSz w:w="12240" w:h="15840"/>
      <w:pgMar w:top="144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0615" w14:textId="77777777" w:rsidR="00962DAD" w:rsidRDefault="00962DAD" w:rsidP="00EA16D0">
      <w:pPr>
        <w:spacing w:line="240" w:lineRule="auto"/>
      </w:pPr>
      <w:r>
        <w:separator/>
      </w:r>
    </w:p>
  </w:endnote>
  <w:endnote w:type="continuationSeparator" w:id="0">
    <w:p w14:paraId="00100B42" w14:textId="77777777" w:rsidR="00962DAD" w:rsidRDefault="00962DAD" w:rsidP="00EA1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97294" w14:textId="77777777" w:rsidR="00962DAD" w:rsidRDefault="00962DAD" w:rsidP="00EA16D0">
      <w:pPr>
        <w:spacing w:line="240" w:lineRule="auto"/>
      </w:pPr>
      <w:r>
        <w:separator/>
      </w:r>
    </w:p>
  </w:footnote>
  <w:footnote w:type="continuationSeparator" w:id="0">
    <w:p w14:paraId="13713516" w14:textId="77777777" w:rsidR="00962DAD" w:rsidRDefault="00962DAD" w:rsidP="00EA1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44F4" w14:textId="7147DB6E" w:rsidR="00EA16D0" w:rsidRDefault="00EA16D0" w:rsidP="00EA16D0">
    <w:pPr>
      <w:pBdr>
        <w:top w:val="none" w:sz="0" w:space="2" w:color="auto"/>
      </w:pBdr>
      <w:jc w:val="right"/>
      <w:rPr>
        <w:color w:val="2E74B5"/>
        <w:sz w:val="26"/>
        <w:szCs w:val="26"/>
        <w:highlight w:val="white"/>
      </w:rPr>
    </w:pPr>
    <w:r>
      <w:rPr>
        <w:color w:val="2E74B5"/>
        <w:sz w:val="26"/>
        <w:szCs w:val="26"/>
        <w:highlight w:val="white"/>
      </w:rPr>
      <w:t>St Mary Student Advisory Council</w:t>
    </w:r>
  </w:p>
  <w:p w14:paraId="652127CA" w14:textId="77777777" w:rsidR="00EA16D0" w:rsidRDefault="00EA16D0" w:rsidP="00EA16D0">
    <w:pPr>
      <w:pBdr>
        <w:top w:val="none" w:sz="0" w:space="2" w:color="auto"/>
      </w:pBdr>
      <w:jc w:val="right"/>
      <w:rPr>
        <w:color w:val="2E74B5"/>
        <w:sz w:val="26"/>
        <w:szCs w:val="26"/>
        <w:highlight w:val="white"/>
      </w:rPr>
    </w:pPr>
    <w:r>
      <w:rPr>
        <w:color w:val="2E74B5"/>
        <w:sz w:val="26"/>
        <w:szCs w:val="26"/>
        <w:highlight w:val="white"/>
      </w:rPr>
      <w:t>Meeting Minutes</w:t>
    </w:r>
  </w:p>
  <w:p w14:paraId="44004E45" w14:textId="247C8390" w:rsidR="00EA16D0" w:rsidRDefault="00436E78" w:rsidP="00EA16D0">
    <w:pPr>
      <w:pBdr>
        <w:top w:val="none" w:sz="0" w:space="2" w:color="auto"/>
      </w:pBdr>
      <w:jc w:val="right"/>
      <w:rPr>
        <w:color w:val="2E74B5"/>
        <w:sz w:val="26"/>
        <w:szCs w:val="26"/>
        <w:highlight w:val="white"/>
      </w:rPr>
    </w:pPr>
    <w:r>
      <w:rPr>
        <w:color w:val="2E74B5"/>
        <w:sz w:val="26"/>
        <w:szCs w:val="26"/>
        <w:highlight w:val="white"/>
      </w:rPr>
      <w:t>September 27</w:t>
    </w:r>
    <w:r w:rsidR="00D05541">
      <w:rPr>
        <w:color w:val="2E74B5"/>
        <w:sz w:val="26"/>
        <w:szCs w:val="26"/>
        <w:highlight w:val="white"/>
      </w:rPr>
      <w:t>, 2021</w:t>
    </w:r>
  </w:p>
  <w:p w14:paraId="5AC77765" w14:textId="77777777" w:rsidR="00EA16D0" w:rsidRDefault="00EA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0258"/>
    <w:multiLevelType w:val="multilevel"/>
    <w:tmpl w:val="4652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7539"/>
    <w:multiLevelType w:val="multilevel"/>
    <w:tmpl w:val="DEB8B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4172"/>
    <w:multiLevelType w:val="multilevel"/>
    <w:tmpl w:val="DCDC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392"/>
    <w:multiLevelType w:val="hybridMultilevel"/>
    <w:tmpl w:val="BE1841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C0606A"/>
    <w:multiLevelType w:val="multilevel"/>
    <w:tmpl w:val="380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B036F"/>
    <w:multiLevelType w:val="hybridMultilevel"/>
    <w:tmpl w:val="A142C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7F47B4"/>
    <w:multiLevelType w:val="hybridMultilevel"/>
    <w:tmpl w:val="BDC84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6E3300"/>
    <w:multiLevelType w:val="multilevel"/>
    <w:tmpl w:val="869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C7FC3"/>
    <w:multiLevelType w:val="hybridMultilevel"/>
    <w:tmpl w:val="2AE4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301C26"/>
    <w:multiLevelType w:val="multilevel"/>
    <w:tmpl w:val="145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E1771"/>
    <w:multiLevelType w:val="multilevel"/>
    <w:tmpl w:val="FB2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73817"/>
    <w:multiLevelType w:val="hybridMultilevel"/>
    <w:tmpl w:val="37504C12"/>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12" w15:restartNumberingAfterBreak="0">
    <w:nsid w:val="2C08624F"/>
    <w:multiLevelType w:val="multilevel"/>
    <w:tmpl w:val="8F3C7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D70B6"/>
    <w:multiLevelType w:val="hybridMultilevel"/>
    <w:tmpl w:val="9DB00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E120C5"/>
    <w:multiLevelType w:val="hybridMultilevel"/>
    <w:tmpl w:val="C1FC9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066C69"/>
    <w:multiLevelType w:val="multilevel"/>
    <w:tmpl w:val="8D2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F4A3B"/>
    <w:multiLevelType w:val="hybridMultilevel"/>
    <w:tmpl w:val="5C6881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885F62"/>
    <w:multiLevelType w:val="hybridMultilevel"/>
    <w:tmpl w:val="89920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174AF3"/>
    <w:multiLevelType w:val="hybridMultilevel"/>
    <w:tmpl w:val="7DD01F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BDB42A2"/>
    <w:multiLevelType w:val="multilevel"/>
    <w:tmpl w:val="19B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20CFE"/>
    <w:multiLevelType w:val="multilevel"/>
    <w:tmpl w:val="59AC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6199E"/>
    <w:multiLevelType w:val="hybridMultilevel"/>
    <w:tmpl w:val="FFCE1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3E1FAF"/>
    <w:multiLevelType w:val="hybridMultilevel"/>
    <w:tmpl w:val="676AB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7E2874"/>
    <w:multiLevelType w:val="multilevel"/>
    <w:tmpl w:val="6A04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705BF"/>
    <w:multiLevelType w:val="hybridMultilevel"/>
    <w:tmpl w:val="39BA2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394258"/>
    <w:multiLevelType w:val="multilevel"/>
    <w:tmpl w:val="BCDCB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E7C81"/>
    <w:multiLevelType w:val="multilevel"/>
    <w:tmpl w:val="72E2D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E5901"/>
    <w:multiLevelType w:val="multilevel"/>
    <w:tmpl w:val="AABA1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E4C8D"/>
    <w:multiLevelType w:val="multilevel"/>
    <w:tmpl w:val="F80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4465D"/>
    <w:multiLevelType w:val="hybridMultilevel"/>
    <w:tmpl w:val="50AC5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121FF2"/>
    <w:multiLevelType w:val="multilevel"/>
    <w:tmpl w:val="8D58D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7043A"/>
    <w:multiLevelType w:val="hybridMultilevel"/>
    <w:tmpl w:val="CB26F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D37264"/>
    <w:multiLevelType w:val="hybridMultilevel"/>
    <w:tmpl w:val="80387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3936E1"/>
    <w:multiLevelType w:val="hybridMultilevel"/>
    <w:tmpl w:val="1E1C7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25781C"/>
    <w:multiLevelType w:val="hybridMultilevel"/>
    <w:tmpl w:val="133064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E3564A"/>
    <w:multiLevelType w:val="multilevel"/>
    <w:tmpl w:val="40382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6"/>
  </w:num>
  <w:num w:numId="4">
    <w:abstractNumId w:val="34"/>
  </w:num>
  <w:num w:numId="5">
    <w:abstractNumId w:val="33"/>
  </w:num>
  <w:num w:numId="6">
    <w:abstractNumId w:val="13"/>
  </w:num>
  <w:num w:numId="7">
    <w:abstractNumId w:val="32"/>
  </w:num>
  <w:num w:numId="8">
    <w:abstractNumId w:val="31"/>
  </w:num>
  <w:num w:numId="9">
    <w:abstractNumId w:val="14"/>
  </w:num>
  <w:num w:numId="10">
    <w:abstractNumId w:val="5"/>
  </w:num>
  <w:num w:numId="11">
    <w:abstractNumId w:val="17"/>
  </w:num>
  <w:num w:numId="12">
    <w:abstractNumId w:val="9"/>
  </w:num>
  <w:num w:numId="13">
    <w:abstractNumId w:val="25"/>
  </w:num>
  <w:num w:numId="14">
    <w:abstractNumId w:val="25"/>
    <w:lvlOverride w:ilvl="1">
      <w:lvl w:ilvl="1">
        <w:numFmt w:val="bullet"/>
        <w:lvlText w:val=""/>
        <w:lvlJc w:val="left"/>
        <w:pPr>
          <w:tabs>
            <w:tab w:val="num" w:pos="1440"/>
          </w:tabs>
          <w:ind w:left="1440" w:hanging="360"/>
        </w:pPr>
        <w:rPr>
          <w:rFonts w:ascii="Symbol" w:hAnsi="Symbol" w:hint="default"/>
          <w:sz w:val="20"/>
        </w:rPr>
      </w:lvl>
    </w:lvlOverride>
  </w:num>
  <w:num w:numId="15">
    <w:abstractNumId w:val="2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26"/>
  </w:num>
  <w:num w:numId="17">
    <w:abstractNumId w:val="26"/>
    <w:lvlOverride w:ilvl="1">
      <w:lvl w:ilvl="1">
        <w:numFmt w:val="bullet"/>
        <w:lvlText w:val=""/>
        <w:lvlJc w:val="left"/>
        <w:pPr>
          <w:tabs>
            <w:tab w:val="num" w:pos="1440"/>
          </w:tabs>
          <w:ind w:left="1440" w:hanging="360"/>
        </w:pPr>
        <w:rPr>
          <w:rFonts w:ascii="Symbol" w:hAnsi="Symbol" w:hint="default"/>
          <w:sz w:val="20"/>
        </w:rPr>
      </w:lvl>
    </w:lvlOverride>
  </w:num>
  <w:num w:numId="18">
    <w:abstractNumId w:val="2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9">
    <w:abstractNumId w:val="2"/>
  </w:num>
  <w:num w:numId="20">
    <w:abstractNumId w:val="2"/>
    <w:lvlOverride w:ilvl="1">
      <w:lvl w:ilvl="1">
        <w:numFmt w:val="bullet"/>
        <w:lvlText w:val=""/>
        <w:lvlJc w:val="left"/>
        <w:pPr>
          <w:tabs>
            <w:tab w:val="num" w:pos="1440"/>
          </w:tabs>
          <w:ind w:left="1440" w:hanging="360"/>
        </w:pPr>
        <w:rPr>
          <w:rFonts w:ascii="Symbol" w:hAnsi="Symbol" w:hint="default"/>
          <w:sz w:val="20"/>
        </w:rPr>
      </w:lvl>
    </w:lvlOverride>
  </w:num>
  <w:num w:numId="21">
    <w:abstractNumId w:val="4"/>
  </w:num>
  <w:num w:numId="22">
    <w:abstractNumId w:val="11"/>
  </w:num>
  <w:num w:numId="23">
    <w:abstractNumId w:val="8"/>
  </w:num>
  <w:num w:numId="24">
    <w:abstractNumId w:val="22"/>
  </w:num>
  <w:num w:numId="25">
    <w:abstractNumId w:val="24"/>
  </w:num>
  <w:num w:numId="26">
    <w:abstractNumId w:val="16"/>
  </w:num>
  <w:num w:numId="27">
    <w:abstractNumId w:val="3"/>
  </w:num>
  <w:num w:numId="28">
    <w:abstractNumId w:val="21"/>
  </w:num>
  <w:num w:numId="29">
    <w:abstractNumId w:val="28"/>
  </w:num>
  <w:num w:numId="30">
    <w:abstractNumId w:val="7"/>
  </w:num>
  <w:num w:numId="31">
    <w:abstractNumId w:val="0"/>
  </w:num>
  <w:num w:numId="32">
    <w:abstractNumId w:val="12"/>
  </w:num>
  <w:num w:numId="33">
    <w:abstractNumId w:val="12"/>
    <w:lvlOverride w:ilvl="1">
      <w:lvl w:ilvl="1">
        <w:numFmt w:val="bullet"/>
        <w:lvlText w:val=""/>
        <w:lvlJc w:val="left"/>
        <w:pPr>
          <w:tabs>
            <w:tab w:val="num" w:pos="1440"/>
          </w:tabs>
          <w:ind w:left="1440" w:hanging="360"/>
        </w:pPr>
        <w:rPr>
          <w:rFonts w:ascii="Symbol" w:hAnsi="Symbol" w:hint="default"/>
          <w:sz w:val="20"/>
        </w:rPr>
      </w:lvl>
    </w:lvlOverride>
  </w:num>
  <w:num w:numId="34">
    <w:abstractNumId w:val="20"/>
  </w:num>
  <w:num w:numId="35">
    <w:abstractNumId w:val="23"/>
  </w:num>
  <w:num w:numId="36">
    <w:abstractNumId w:val="23"/>
    <w:lvlOverride w:ilvl="1">
      <w:lvl w:ilvl="1">
        <w:numFmt w:val="bullet"/>
        <w:lvlText w:val=""/>
        <w:lvlJc w:val="left"/>
        <w:pPr>
          <w:tabs>
            <w:tab w:val="num" w:pos="1440"/>
          </w:tabs>
          <w:ind w:left="1440" w:hanging="360"/>
        </w:pPr>
        <w:rPr>
          <w:rFonts w:ascii="Symbol" w:hAnsi="Symbol" w:hint="default"/>
          <w:sz w:val="20"/>
        </w:rPr>
      </w:lvl>
    </w:lvlOverride>
  </w:num>
  <w:num w:numId="37">
    <w:abstractNumId w:val="1"/>
  </w:num>
  <w:num w:numId="38">
    <w:abstractNumId w:val="1"/>
    <w:lvlOverride w:ilvl="1">
      <w:lvl w:ilvl="1">
        <w:numFmt w:val="bullet"/>
        <w:lvlText w:val=""/>
        <w:lvlJc w:val="left"/>
        <w:pPr>
          <w:tabs>
            <w:tab w:val="num" w:pos="1440"/>
          </w:tabs>
          <w:ind w:left="1440" w:hanging="360"/>
        </w:pPr>
        <w:rPr>
          <w:rFonts w:ascii="Symbol" w:hAnsi="Symbol" w:hint="default"/>
          <w:sz w:val="20"/>
        </w:rPr>
      </w:lvl>
    </w:lvlOverride>
  </w:num>
  <w:num w:numId="39">
    <w:abstractNumId w:val="30"/>
  </w:num>
  <w:num w:numId="40">
    <w:abstractNumId w:val="30"/>
    <w:lvlOverride w:ilvl="1">
      <w:lvl w:ilvl="1">
        <w:numFmt w:val="bullet"/>
        <w:lvlText w:val=""/>
        <w:lvlJc w:val="left"/>
        <w:pPr>
          <w:tabs>
            <w:tab w:val="num" w:pos="1440"/>
          </w:tabs>
          <w:ind w:left="1440" w:hanging="360"/>
        </w:pPr>
        <w:rPr>
          <w:rFonts w:ascii="Symbol" w:hAnsi="Symbol" w:hint="default"/>
          <w:sz w:val="20"/>
        </w:rPr>
      </w:lvl>
    </w:lvlOverride>
  </w:num>
  <w:num w:numId="41">
    <w:abstractNumId w:val="15"/>
  </w:num>
  <w:num w:numId="42">
    <w:abstractNumId w:val="10"/>
  </w:num>
  <w:num w:numId="43">
    <w:abstractNumId w:val="19"/>
  </w:num>
  <w:num w:numId="44">
    <w:abstractNumId w:val="35"/>
  </w:num>
  <w:num w:numId="45">
    <w:abstractNumId w:val="35"/>
    <w:lvlOverride w:ilvl="1">
      <w:lvl w:ilvl="1">
        <w:numFmt w:val="bullet"/>
        <w:lvlText w:val=""/>
        <w:lvlJc w:val="left"/>
        <w:pPr>
          <w:tabs>
            <w:tab w:val="num" w:pos="1440"/>
          </w:tabs>
          <w:ind w:left="1440" w:hanging="360"/>
        </w:pPr>
        <w:rPr>
          <w:rFonts w:ascii="Symbol" w:hAnsi="Symbol" w:hint="default"/>
          <w:sz w:val="20"/>
        </w:rPr>
      </w:lvl>
    </w:lvlOverride>
  </w:num>
  <w:num w:numId="46">
    <w:abstractNumId w:val="27"/>
  </w:num>
  <w:num w:numId="47">
    <w:abstractNumId w:val="27"/>
    <w:lvlOverride w:ilvl="1">
      <w:lvl w:ilvl="1">
        <w:numFmt w:val="bullet"/>
        <w:lvlText w:val=""/>
        <w:lvlJc w:val="left"/>
        <w:pPr>
          <w:tabs>
            <w:tab w:val="num" w:pos="1440"/>
          </w:tabs>
          <w:ind w:left="1440" w:hanging="360"/>
        </w:pPr>
        <w:rPr>
          <w:rFonts w:ascii="Symbol" w:hAnsi="Symbol" w:hint="default"/>
          <w:sz w:val="20"/>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8"/>
    <w:rsid w:val="00006DDC"/>
    <w:rsid w:val="00016993"/>
    <w:rsid w:val="00026575"/>
    <w:rsid w:val="00026704"/>
    <w:rsid w:val="00030061"/>
    <w:rsid w:val="00040F86"/>
    <w:rsid w:val="000521CE"/>
    <w:rsid w:val="000521E9"/>
    <w:rsid w:val="00053631"/>
    <w:rsid w:val="000605D2"/>
    <w:rsid w:val="000711DD"/>
    <w:rsid w:val="00081D0F"/>
    <w:rsid w:val="00086D1C"/>
    <w:rsid w:val="000A07DC"/>
    <w:rsid w:val="000B1073"/>
    <w:rsid w:val="000B2C03"/>
    <w:rsid w:val="000B5361"/>
    <w:rsid w:val="000F238F"/>
    <w:rsid w:val="000F6436"/>
    <w:rsid w:val="001130BB"/>
    <w:rsid w:val="001153B8"/>
    <w:rsid w:val="001212CB"/>
    <w:rsid w:val="00143C3C"/>
    <w:rsid w:val="00145DC3"/>
    <w:rsid w:val="001466CF"/>
    <w:rsid w:val="00150497"/>
    <w:rsid w:val="00156C64"/>
    <w:rsid w:val="00166082"/>
    <w:rsid w:val="00166BE5"/>
    <w:rsid w:val="00167383"/>
    <w:rsid w:val="00175B1C"/>
    <w:rsid w:val="00181352"/>
    <w:rsid w:val="001923EB"/>
    <w:rsid w:val="00196926"/>
    <w:rsid w:val="001A0700"/>
    <w:rsid w:val="001B102F"/>
    <w:rsid w:val="001B4055"/>
    <w:rsid w:val="001C5C64"/>
    <w:rsid w:val="001D1616"/>
    <w:rsid w:val="001D76A6"/>
    <w:rsid w:val="001F280D"/>
    <w:rsid w:val="001F4BC5"/>
    <w:rsid w:val="00200A43"/>
    <w:rsid w:val="00203F50"/>
    <w:rsid w:val="00227F03"/>
    <w:rsid w:val="00245079"/>
    <w:rsid w:val="002529B0"/>
    <w:rsid w:val="002672F2"/>
    <w:rsid w:val="00271953"/>
    <w:rsid w:val="00273996"/>
    <w:rsid w:val="00281288"/>
    <w:rsid w:val="0029523D"/>
    <w:rsid w:val="002A4599"/>
    <w:rsid w:val="002A5B9E"/>
    <w:rsid w:val="002A7E02"/>
    <w:rsid w:val="002C362A"/>
    <w:rsid w:val="002C51E8"/>
    <w:rsid w:val="002D4047"/>
    <w:rsid w:val="002F347B"/>
    <w:rsid w:val="002F73A4"/>
    <w:rsid w:val="00304D78"/>
    <w:rsid w:val="003078E4"/>
    <w:rsid w:val="00322F97"/>
    <w:rsid w:val="003247EF"/>
    <w:rsid w:val="00326032"/>
    <w:rsid w:val="00326AF2"/>
    <w:rsid w:val="00332495"/>
    <w:rsid w:val="0035195C"/>
    <w:rsid w:val="0036252B"/>
    <w:rsid w:val="00372D7C"/>
    <w:rsid w:val="00396BF7"/>
    <w:rsid w:val="003A2525"/>
    <w:rsid w:val="003C4707"/>
    <w:rsid w:val="003C65DA"/>
    <w:rsid w:val="003D1592"/>
    <w:rsid w:val="003D5F9C"/>
    <w:rsid w:val="003E10B2"/>
    <w:rsid w:val="003E5885"/>
    <w:rsid w:val="004016CB"/>
    <w:rsid w:val="00416739"/>
    <w:rsid w:val="00416B4D"/>
    <w:rsid w:val="00436E78"/>
    <w:rsid w:val="00467DFC"/>
    <w:rsid w:val="00480D31"/>
    <w:rsid w:val="004927C6"/>
    <w:rsid w:val="004A178E"/>
    <w:rsid w:val="004A3FDA"/>
    <w:rsid w:val="004E2190"/>
    <w:rsid w:val="004F33F2"/>
    <w:rsid w:val="004F5AB7"/>
    <w:rsid w:val="005118DE"/>
    <w:rsid w:val="00523821"/>
    <w:rsid w:val="00542043"/>
    <w:rsid w:val="005454FC"/>
    <w:rsid w:val="00575D70"/>
    <w:rsid w:val="0057784A"/>
    <w:rsid w:val="00585E50"/>
    <w:rsid w:val="005A153F"/>
    <w:rsid w:val="005A7BA2"/>
    <w:rsid w:val="005B2F00"/>
    <w:rsid w:val="005D1BBC"/>
    <w:rsid w:val="005F04D1"/>
    <w:rsid w:val="00616679"/>
    <w:rsid w:val="00626E3F"/>
    <w:rsid w:val="0063530A"/>
    <w:rsid w:val="00635587"/>
    <w:rsid w:val="0065457A"/>
    <w:rsid w:val="006609E0"/>
    <w:rsid w:val="006650D5"/>
    <w:rsid w:val="006659D7"/>
    <w:rsid w:val="00676A45"/>
    <w:rsid w:val="00686D7F"/>
    <w:rsid w:val="006A3E31"/>
    <w:rsid w:val="006B1178"/>
    <w:rsid w:val="006B3B6D"/>
    <w:rsid w:val="006D24CF"/>
    <w:rsid w:val="006D558E"/>
    <w:rsid w:val="006E6F59"/>
    <w:rsid w:val="006F096E"/>
    <w:rsid w:val="00724EBA"/>
    <w:rsid w:val="00747060"/>
    <w:rsid w:val="007505D0"/>
    <w:rsid w:val="007519C5"/>
    <w:rsid w:val="007617D1"/>
    <w:rsid w:val="007659BC"/>
    <w:rsid w:val="00785BAC"/>
    <w:rsid w:val="00786F98"/>
    <w:rsid w:val="00794F39"/>
    <w:rsid w:val="007967D8"/>
    <w:rsid w:val="007B680F"/>
    <w:rsid w:val="007C557A"/>
    <w:rsid w:val="007D5324"/>
    <w:rsid w:val="007F0F54"/>
    <w:rsid w:val="007F1CFF"/>
    <w:rsid w:val="00803144"/>
    <w:rsid w:val="00803F18"/>
    <w:rsid w:val="00806B08"/>
    <w:rsid w:val="00806FCC"/>
    <w:rsid w:val="00824256"/>
    <w:rsid w:val="00831A98"/>
    <w:rsid w:val="008438DE"/>
    <w:rsid w:val="00854596"/>
    <w:rsid w:val="00857B2C"/>
    <w:rsid w:val="00883CE8"/>
    <w:rsid w:val="008B2068"/>
    <w:rsid w:val="008B5234"/>
    <w:rsid w:val="008C5EC4"/>
    <w:rsid w:val="008C6D5B"/>
    <w:rsid w:val="009055D9"/>
    <w:rsid w:val="00905CE6"/>
    <w:rsid w:val="00916193"/>
    <w:rsid w:val="00926C32"/>
    <w:rsid w:val="00943471"/>
    <w:rsid w:val="00944179"/>
    <w:rsid w:val="00945E8D"/>
    <w:rsid w:val="00957121"/>
    <w:rsid w:val="00962DAD"/>
    <w:rsid w:val="00982760"/>
    <w:rsid w:val="009F4335"/>
    <w:rsid w:val="009F5A7E"/>
    <w:rsid w:val="00A0085B"/>
    <w:rsid w:val="00A33C1D"/>
    <w:rsid w:val="00A37DEE"/>
    <w:rsid w:val="00A524CD"/>
    <w:rsid w:val="00A54324"/>
    <w:rsid w:val="00A64658"/>
    <w:rsid w:val="00A76CE6"/>
    <w:rsid w:val="00AA60A4"/>
    <w:rsid w:val="00AB2A55"/>
    <w:rsid w:val="00AB7AAA"/>
    <w:rsid w:val="00AD7CF8"/>
    <w:rsid w:val="00AF4144"/>
    <w:rsid w:val="00AF4B27"/>
    <w:rsid w:val="00AF6E0F"/>
    <w:rsid w:val="00B0436F"/>
    <w:rsid w:val="00B1706F"/>
    <w:rsid w:val="00B20ADE"/>
    <w:rsid w:val="00B21295"/>
    <w:rsid w:val="00B40C94"/>
    <w:rsid w:val="00B846F0"/>
    <w:rsid w:val="00B85660"/>
    <w:rsid w:val="00BB18E5"/>
    <w:rsid w:val="00BB5D54"/>
    <w:rsid w:val="00BB75A0"/>
    <w:rsid w:val="00BE06E6"/>
    <w:rsid w:val="00BE12D2"/>
    <w:rsid w:val="00BF7602"/>
    <w:rsid w:val="00C203AF"/>
    <w:rsid w:val="00C359AF"/>
    <w:rsid w:val="00C54484"/>
    <w:rsid w:val="00C76937"/>
    <w:rsid w:val="00C91182"/>
    <w:rsid w:val="00CA1F5D"/>
    <w:rsid w:val="00CA4A31"/>
    <w:rsid w:val="00CD0B59"/>
    <w:rsid w:val="00CF3449"/>
    <w:rsid w:val="00D0159E"/>
    <w:rsid w:val="00D05541"/>
    <w:rsid w:val="00D05F96"/>
    <w:rsid w:val="00D06A57"/>
    <w:rsid w:val="00D10BBA"/>
    <w:rsid w:val="00D15C66"/>
    <w:rsid w:val="00D2603D"/>
    <w:rsid w:val="00D3209F"/>
    <w:rsid w:val="00D53E01"/>
    <w:rsid w:val="00D639C6"/>
    <w:rsid w:val="00D7187E"/>
    <w:rsid w:val="00D74760"/>
    <w:rsid w:val="00D74CF3"/>
    <w:rsid w:val="00D90B91"/>
    <w:rsid w:val="00DC669F"/>
    <w:rsid w:val="00DD41B3"/>
    <w:rsid w:val="00DD7F3F"/>
    <w:rsid w:val="00DF29C7"/>
    <w:rsid w:val="00DF78C4"/>
    <w:rsid w:val="00E05340"/>
    <w:rsid w:val="00E1252C"/>
    <w:rsid w:val="00E2153C"/>
    <w:rsid w:val="00E411E1"/>
    <w:rsid w:val="00E55A20"/>
    <w:rsid w:val="00E63FEA"/>
    <w:rsid w:val="00E70274"/>
    <w:rsid w:val="00E73EB7"/>
    <w:rsid w:val="00E75701"/>
    <w:rsid w:val="00E809A9"/>
    <w:rsid w:val="00E93EF7"/>
    <w:rsid w:val="00E96DE8"/>
    <w:rsid w:val="00E9754A"/>
    <w:rsid w:val="00EA16D0"/>
    <w:rsid w:val="00EA4690"/>
    <w:rsid w:val="00EB223D"/>
    <w:rsid w:val="00EC67CB"/>
    <w:rsid w:val="00EE549E"/>
    <w:rsid w:val="00EE56EA"/>
    <w:rsid w:val="00EF31AD"/>
    <w:rsid w:val="00F1097C"/>
    <w:rsid w:val="00F15F69"/>
    <w:rsid w:val="00F20D14"/>
    <w:rsid w:val="00F32690"/>
    <w:rsid w:val="00F373C7"/>
    <w:rsid w:val="00F4188E"/>
    <w:rsid w:val="00F662D2"/>
    <w:rsid w:val="00F751FD"/>
    <w:rsid w:val="00F81573"/>
    <w:rsid w:val="00F85516"/>
    <w:rsid w:val="00F87481"/>
    <w:rsid w:val="00FA10E5"/>
    <w:rsid w:val="00FA4973"/>
    <w:rsid w:val="00FC63CB"/>
    <w:rsid w:val="00FC78D0"/>
    <w:rsid w:val="00FD3E30"/>
    <w:rsid w:val="00FD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290005"/>
  <w15:docId w15:val="{08A737ED-929B-4591-AB51-306737B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06A57"/>
    <w:pPr>
      <w:ind w:left="720"/>
      <w:contextualSpacing/>
    </w:pPr>
  </w:style>
  <w:style w:type="paragraph" w:styleId="Header">
    <w:name w:val="header"/>
    <w:basedOn w:val="Normal"/>
    <w:link w:val="HeaderChar"/>
    <w:uiPriority w:val="99"/>
    <w:unhideWhenUsed/>
    <w:rsid w:val="00EA16D0"/>
    <w:pPr>
      <w:tabs>
        <w:tab w:val="center" w:pos="4680"/>
        <w:tab w:val="right" w:pos="9360"/>
      </w:tabs>
      <w:spacing w:line="240" w:lineRule="auto"/>
    </w:pPr>
  </w:style>
  <w:style w:type="character" w:customStyle="1" w:styleId="HeaderChar">
    <w:name w:val="Header Char"/>
    <w:basedOn w:val="DefaultParagraphFont"/>
    <w:link w:val="Header"/>
    <w:uiPriority w:val="99"/>
    <w:rsid w:val="00EA16D0"/>
  </w:style>
  <w:style w:type="paragraph" w:styleId="Footer">
    <w:name w:val="footer"/>
    <w:basedOn w:val="Normal"/>
    <w:link w:val="FooterChar"/>
    <w:uiPriority w:val="99"/>
    <w:unhideWhenUsed/>
    <w:rsid w:val="00EA16D0"/>
    <w:pPr>
      <w:tabs>
        <w:tab w:val="center" w:pos="4680"/>
        <w:tab w:val="right" w:pos="9360"/>
      </w:tabs>
      <w:spacing w:line="240" w:lineRule="auto"/>
    </w:pPr>
  </w:style>
  <w:style w:type="character" w:customStyle="1" w:styleId="FooterChar">
    <w:name w:val="Footer Char"/>
    <w:basedOn w:val="DefaultParagraphFont"/>
    <w:link w:val="Footer"/>
    <w:uiPriority w:val="99"/>
    <w:rsid w:val="00EA16D0"/>
  </w:style>
  <w:style w:type="paragraph" w:styleId="BalloonText">
    <w:name w:val="Balloon Text"/>
    <w:basedOn w:val="Normal"/>
    <w:link w:val="BalloonTextChar"/>
    <w:uiPriority w:val="99"/>
    <w:semiHidden/>
    <w:unhideWhenUsed/>
    <w:rsid w:val="001130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BB"/>
    <w:rPr>
      <w:rFonts w:ascii="Segoe UI" w:hAnsi="Segoe UI" w:cs="Segoe UI"/>
      <w:sz w:val="18"/>
      <w:szCs w:val="18"/>
    </w:rPr>
  </w:style>
  <w:style w:type="character" w:styleId="Hyperlink">
    <w:name w:val="Hyperlink"/>
    <w:basedOn w:val="DefaultParagraphFont"/>
    <w:uiPriority w:val="99"/>
    <w:unhideWhenUsed/>
    <w:rsid w:val="00167383"/>
    <w:rPr>
      <w:color w:val="0000FF" w:themeColor="hyperlink"/>
      <w:u w:val="single"/>
    </w:rPr>
  </w:style>
  <w:style w:type="paragraph" w:styleId="NormalWeb">
    <w:name w:val="Normal (Web)"/>
    <w:basedOn w:val="Normal"/>
    <w:uiPriority w:val="99"/>
    <w:unhideWhenUsed/>
    <w:rsid w:val="001F4BC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B20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9705">
      <w:bodyDiv w:val="1"/>
      <w:marLeft w:val="0"/>
      <w:marRight w:val="0"/>
      <w:marTop w:val="0"/>
      <w:marBottom w:val="0"/>
      <w:divBdr>
        <w:top w:val="none" w:sz="0" w:space="0" w:color="auto"/>
        <w:left w:val="none" w:sz="0" w:space="0" w:color="auto"/>
        <w:bottom w:val="none" w:sz="0" w:space="0" w:color="auto"/>
        <w:right w:val="none" w:sz="0" w:space="0" w:color="auto"/>
      </w:divBdr>
    </w:div>
    <w:div w:id="998190604">
      <w:bodyDiv w:val="1"/>
      <w:marLeft w:val="0"/>
      <w:marRight w:val="0"/>
      <w:marTop w:val="0"/>
      <w:marBottom w:val="0"/>
      <w:divBdr>
        <w:top w:val="none" w:sz="0" w:space="0" w:color="auto"/>
        <w:left w:val="none" w:sz="0" w:space="0" w:color="auto"/>
        <w:bottom w:val="none" w:sz="0" w:space="0" w:color="auto"/>
        <w:right w:val="none" w:sz="0" w:space="0" w:color="auto"/>
      </w:divBdr>
    </w:div>
    <w:div w:id="1719166454">
      <w:bodyDiv w:val="1"/>
      <w:marLeft w:val="0"/>
      <w:marRight w:val="0"/>
      <w:marTop w:val="0"/>
      <w:marBottom w:val="0"/>
      <w:divBdr>
        <w:top w:val="none" w:sz="0" w:space="0" w:color="auto"/>
        <w:left w:val="none" w:sz="0" w:space="0" w:color="auto"/>
        <w:bottom w:val="none" w:sz="0" w:space="0" w:color="auto"/>
        <w:right w:val="none" w:sz="0" w:space="0" w:color="auto"/>
      </w:divBdr>
    </w:div>
    <w:div w:id="208379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1AA8ECC42A74895B8C1734A8F80B4" ma:contentTypeVersion="13" ma:contentTypeDescription="Create a new document." ma:contentTypeScope="" ma:versionID="f374f628eb1a270216965dd5631c890a">
  <xsd:schema xmlns:xsd="http://www.w3.org/2001/XMLSchema" xmlns:xs="http://www.w3.org/2001/XMLSchema" xmlns:p="http://schemas.microsoft.com/office/2006/metadata/properties" xmlns:ns3="319bfc19-e769-4d6d-9e27-0e4184546e66" xmlns:ns4="6da01fb8-0c19-480f-ab73-216997df9be9" targetNamespace="http://schemas.microsoft.com/office/2006/metadata/properties" ma:root="true" ma:fieldsID="2ab860b94086dcdb51a69c41cdbb5dd2" ns3:_="" ns4:_="">
    <xsd:import namespace="319bfc19-e769-4d6d-9e27-0e4184546e66"/>
    <xsd:import namespace="6da01fb8-0c19-480f-ab73-216997df9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fc19-e769-4d6d-9e27-0e418454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01fb8-0c19-480f-ab73-216997df9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FBDE2-2636-4BF2-8508-A2E4B694E6DD}">
  <ds:schemaRefs>
    <ds:schemaRef ds:uri="http://schemas.microsoft.com/sharepoint/v3/contenttype/forms"/>
  </ds:schemaRefs>
</ds:datastoreItem>
</file>

<file path=customXml/itemProps2.xml><?xml version="1.0" encoding="utf-8"?>
<ds:datastoreItem xmlns:ds="http://schemas.openxmlformats.org/officeDocument/2006/customXml" ds:itemID="{32749A60-D51F-44F5-BB6E-0767BB635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bfc19-e769-4d6d-9e27-0e4184546e66"/>
    <ds:schemaRef ds:uri="6da01fb8-0c19-480f-ab73-216997df9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56B71-C2B3-450F-882B-748955444704}">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319bfc19-e769-4d6d-9e27-0e4184546e66"/>
    <ds:schemaRef ds:uri="http://purl.org/dc/elements/1.1/"/>
    <ds:schemaRef ds:uri="http://schemas.microsoft.com/office/infopath/2007/PartnerControls"/>
    <ds:schemaRef ds:uri="6da01fb8-0c19-480f-ab73-216997df9b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Lupien, Erin</dc:creator>
  <cp:lastModifiedBy>Brian Lema</cp:lastModifiedBy>
  <cp:revision>2</cp:revision>
  <cp:lastPrinted>2020-01-13T23:03:00Z</cp:lastPrinted>
  <dcterms:created xsi:type="dcterms:W3CDTF">2021-10-26T00:07:00Z</dcterms:created>
  <dcterms:modified xsi:type="dcterms:W3CDTF">2021-11-29T05:03:00Z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0x0101002A01AA8ECC42A74895B8C1734A8F80B4</vt:lpwstr>
  </property>
</Properties>
</file>