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BD0C" w14:textId="0C1A03CE" w:rsidR="006B1178" w:rsidRDefault="004D1B0E">
      <w:pPr>
        <w:rPr>
          <w:highlight w:val="white"/>
        </w:rPr>
      </w:pPr>
      <w:r>
        <w:rPr>
          <w:b/>
          <w:highlight w:val="white"/>
        </w:rPr>
        <w:t xml:space="preserve">The </w:t>
      </w:r>
      <w:r w:rsidR="00A16B91">
        <w:rPr>
          <w:b/>
          <w:highlight w:val="white"/>
        </w:rPr>
        <w:t>SAC</w:t>
      </w:r>
      <w:r>
        <w:rPr>
          <w:b/>
          <w:highlight w:val="white"/>
        </w:rPr>
        <w:t xml:space="preserve"> </w:t>
      </w:r>
      <w:r w:rsidR="00D06A57" w:rsidRPr="00B85660">
        <w:rPr>
          <w:b/>
          <w:highlight w:val="white"/>
        </w:rPr>
        <w:t xml:space="preserve">Meeting </w:t>
      </w:r>
      <w:r w:rsidR="00D66808">
        <w:rPr>
          <w:b/>
          <w:highlight w:val="white"/>
        </w:rPr>
        <w:t>commenced</w:t>
      </w:r>
      <w:r w:rsidR="00D06A57">
        <w:rPr>
          <w:highlight w:val="white"/>
        </w:rPr>
        <w:t xml:space="preserve"> 6:</w:t>
      </w:r>
      <w:r w:rsidR="00277A1F">
        <w:rPr>
          <w:highlight w:val="white"/>
        </w:rPr>
        <w:t>08</w:t>
      </w:r>
      <w:r w:rsidR="00794F39">
        <w:rPr>
          <w:highlight w:val="white"/>
        </w:rPr>
        <w:t xml:space="preserve"> p.m.</w:t>
      </w:r>
    </w:p>
    <w:p w14:paraId="6A254083" w14:textId="77777777" w:rsidR="006B1178" w:rsidRDefault="006B1178">
      <w:pPr>
        <w:rPr>
          <w:highlight w:val="white"/>
        </w:rPr>
      </w:pPr>
    </w:p>
    <w:p w14:paraId="3228C28C" w14:textId="77777777"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14:paraId="60BC5058" w14:textId="63960F57"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0E7649">
        <w:rPr>
          <w:highlight w:val="white"/>
        </w:rPr>
        <w:t>Principal</w:t>
      </w:r>
      <w:r w:rsidR="00642D8C">
        <w:rPr>
          <w:highlight w:val="white"/>
        </w:rPr>
        <w:t>;</w:t>
      </w:r>
      <w:r w:rsidR="00436E78">
        <w:rPr>
          <w:highlight w:val="white"/>
        </w:rPr>
        <w:t xml:space="preserve"> </w:t>
      </w:r>
      <w:r w:rsidR="00077229">
        <w:rPr>
          <w:highlight w:val="white"/>
        </w:rPr>
        <w:t xml:space="preserve">Joanna </w:t>
      </w:r>
      <w:proofErr w:type="spellStart"/>
      <w:r w:rsidR="00077229">
        <w:rPr>
          <w:highlight w:val="white"/>
        </w:rPr>
        <w:t>Schipper</w:t>
      </w:r>
      <w:proofErr w:type="spellEnd"/>
      <w:r w:rsidR="00077229">
        <w:rPr>
          <w:highlight w:val="white"/>
        </w:rPr>
        <w:t xml:space="preserve">, Assistant Principal;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</w:t>
      </w:r>
      <w:proofErr w:type="spellStart"/>
      <w:r w:rsidR="00FC63CB">
        <w:rPr>
          <w:highlight w:val="white"/>
        </w:rPr>
        <w:t>Faught</w:t>
      </w:r>
      <w:proofErr w:type="spellEnd"/>
      <w:r w:rsidR="00FC63CB">
        <w:rPr>
          <w:highlight w:val="white"/>
        </w:rPr>
        <w:t xml:space="preserve">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2F347B">
        <w:rPr>
          <w:highlight w:val="white"/>
        </w:rPr>
        <w:t xml:space="preserve">; </w:t>
      </w:r>
      <w:r w:rsidR="0063530A">
        <w:rPr>
          <w:highlight w:val="white"/>
        </w:rPr>
        <w:t xml:space="preserve">Emily </w:t>
      </w:r>
      <w:proofErr w:type="spellStart"/>
      <w:r w:rsidR="0063530A">
        <w:rPr>
          <w:highlight w:val="white"/>
        </w:rPr>
        <w:t>Kaminsky</w:t>
      </w:r>
      <w:proofErr w:type="spellEnd"/>
      <w:r w:rsidR="0063530A">
        <w:rPr>
          <w:highlight w:val="white"/>
        </w:rPr>
        <w:t xml:space="preserve">, Treasurer; </w:t>
      </w:r>
      <w:r>
        <w:rPr>
          <w:highlight w:val="white"/>
        </w:rPr>
        <w:t xml:space="preserve">Brian Lema, </w:t>
      </w:r>
      <w:r w:rsidR="00A16B91">
        <w:rPr>
          <w:highlight w:val="white"/>
        </w:rPr>
        <w:t>Secretary</w:t>
      </w:r>
      <w:r w:rsidR="00A16B91">
        <w:t>;</w:t>
      </w:r>
      <w:r w:rsidR="00BC1AF8">
        <w:t xml:space="preserve"> </w:t>
      </w:r>
      <w:r w:rsidR="00EB7FB3">
        <w:t>Jasmine</w:t>
      </w:r>
    </w:p>
    <w:p w14:paraId="336337DB" w14:textId="77777777" w:rsidR="00081D0F" w:rsidRPr="009317A2" w:rsidRDefault="00081D0F">
      <w:pPr>
        <w:rPr>
          <w:sz w:val="16"/>
          <w:szCs w:val="16"/>
          <w:highlight w:val="white"/>
        </w:rPr>
      </w:pPr>
    </w:p>
    <w:p w14:paraId="00629804" w14:textId="51F63DFE" w:rsidR="00747060" w:rsidRPr="00CD0B59" w:rsidRDefault="00747060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F1097C">
        <w:rPr>
          <w:b/>
          <w:highlight w:val="white"/>
        </w:rPr>
        <w:t xml:space="preserve"> / Treaty Six Acknowledgement </w:t>
      </w:r>
      <w:r w:rsidR="00030061">
        <w:rPr>
          <w:b/>
          <w:highlight w:val="white"/>
        </w:rPr>
        <w:t>and Introductions</w:t>
      </w:r>
    </w:p>
    <w:p w14:paraId="616E818E" w14:textId="0ED776BE" w:rsidR="00747060" w:rsidRDefault="00724EBA">
      <w:pPr>
        <w:rPr>
          <w:highlight w:val="white"/>
        </w:rPr>
      </w:pPr>
      <w:r>
        <w:rPr>
          <w:highlight w:val="white"/>
        </w:rPr>
        <w:t xml:space="preserve">Led by </w:t>
      </w:r>
      <w:r w:rsidR="001466CF">
        <w:rPr>
          <w:highlight w:val="white"/>
        </w:rPr>
        <w:t xml:space="preserve">Kate </w:t>
      </w:r>
      <w:proofErr w:type="spellStart"/>
      <w:r w:rsidR="001466CF">
        <w:rPr>
          <w:highlight w:val="white"/>
        </w:rPr>
        <w:t>Faught</w:t>
      </w:r>
      <w:proofErr w:type="spellEnd"/>
      <w:r w:rsidR="00F1097C">
        <w:rPr>
          <w:highlight w:val="white"/>
        </w:rPr>
        <w:t xml:space="preserve">. </w:t>
      </w:r>
    </w:p>
    <w:p w14:paraId="676D15F4" w14:textId="77777777" w:rsidR="00AF6E0F" w:rsidRDefault="00AF6E0F">
      <w:pPr>
        <w:rPr>
          <w:highlight w:val="white"/>
        </w:rPr>
      </w:pPr>
    </w:p>
    <w:p w14:paraId="5EF0130C" w14:textId="6F88DF6C" w:rsidR="00304D78" w:rsidRPr="00CD0B59" w:rsidRDefault="00F1097C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>Approval of Agenda</w:t>
      </w:r>
    </w:p>
    <w:p w14:paraId="3B17924B" w14:textId="57141F43" w:rsidR="00304D78" w:rsidRPr="0029523D" w:rsidRDefault="00A16B91" w:rsidP="00304D78">
      <w:pPr>
        <w:rPr>
          <w:b/>
          <w:highlight w:val="white"/>
        </w:rPr>
      </w:pPr>
      <w:r>
        <w:rPr>
          <w:b/>
          <w:highlight w:val="white"/>
        </w:rPr>
        <w:t>Emily</w:t>
      </w:r>
      <w:r w:rsidR="00F1097C" w:rsidRPr="0029523D">
        <w:rPr>
          <w:b/>
          <w:highlight w:val="white"/>
        </w:rPr>
        <w:t xml:space="preserve"> moved to accept the agenda</w:t>
      </w:r>
      <w:r w:rsidR="00642D8C">
        <w:rPr>
          <w:b/>
          <w:highlight w:val="white"/>
        </w:rPr>
        <w:t xml:space="preserve">, </w:t>
      </w:r>
      <w:r>
        <w:rPr>
          <w:b/>
          <w:highlight w:val="white"/>
        </w:rPr>
        <w:t>Kate</w:t>
      </w:r>
      <w:r w:rsidR="00642D8C">
        <w:rPr>
          <w:b/>
          <w:highlight w:val="white"/>
        </w:rPr>
        <w:t xml:space="preserve"> secon</w:t>
      </w:r>
      <w:bookmarkStart w:id="0" w:name="_GoBack"/>
      <w:bookmarkEnd w:id="0"/>
      <w:r w:rsidR="00642D8C">
        <w:rPr>
          <w:b/>
          <w:highlight w:val="white"/>
        </w:rPr>
        <w:t>ded</w:t>
      </w:r>
      <w:r w:rsidR="00F1097C" w:rsidRPr="0029523D">
        <w:rPr>
          <w:b/>
          <w:highlight w:val="white"/>
        </w:rPr>
        <w:t xml:space="preserve">. All in </w:t>
      </w:r>
      <w:proofErr w:type="spellStart"/>
      <w:r w:rsidR="00F1097C" w:rsidRPr="0029523D">
        <w:rPr>
          <w:b/>
          <w:highlight w:val="white"/>
        </w:rPr>
        <w:t>favour</w:t>
      </w:r>
      <w:proofErr w:type="spellEnd"/>
      <w:r w:rsidR="00F1097C" w:rsidRPr="0029523D">
        <w:rPr>
          <w:b/>
          <w:highlight w:val="white"/>
        </w:rPr>
        <w:t xml:space="preserve">. Carried. </w:t>
      </w:r>
    </w:p>
    <w:p w14:paraId="41C71090" w14:textId="38264AC9" w:rsidR="00F1097C" w:rsidRDefault="00F1097C" w:rsidP="00304D78">
      <w:pPr>
        <w:rPr>
          <w:highlight w:val="white"/>
        </w:rPr>
      </w:pPr>
    </w:p>
    <w:p w14:paraId="300FE26D" w14:textId="3D5A3945" w:rsidR="00F1097C" w:rsidRPr="00DD7F3F" w:rsidRDefault="00A16B91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Approval of Minutes from </w:t>
      </w:r>
      <w:r w:rsidR="00277A1F">
        <w:rPr>
          <w:b/>
          <w:highlight w:val="white"/>
        </w:rPr>
        <w:t>Feb 07</w:t>
      </w:r>
      <w:r w:rsidR="00F1097C" w:rsidRPr="00DD7F3F">
        <w:rPr>
          <w:b/>
          <w:highlight w:val="white"/>
        </w:rPr>
        <w:t xml:space="preserve"> SAC</w:t>
      </w:r>
      <w:r>
        <w:rPr>
          <w:b/>
          <w:highlight w:val="white"/>
        </w:rPr>
        <w:t xml:space="preserve"> </w:t>
      </w:r>
      <w:r w:rsidR="00F1097C" w:rsidRPr="00DD7F3F">
        <w:rPr>
          <w:b/>
          <w:highlight w:val="white"/>
        </w:rPr>
        <w:t>Meeting</w:t>
      </w:r>
    </w:p>
    <w:p w14:paraId="728DDAC7" w14:textId="2B9FD73E" w:rsidR="00A16B91" w:rsidRDefault="00642D8C" w:rsidP="00CD0B59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Emily</w:t>
      </w:r>
      <w:r w:rsidRPr="0029523D">
        <w:rPr>
          <w:b/>
          <w:highlight w:val="white"/>
        </w:rPr>
        <w:t xml:space="preserve"> moved to accept the agenda</w:t>
      </w:r>
      <w:r>
        <w:rPr>
          <w:b/>
          <w:highlight w:val="white"/>
        </w:rPr>
        <w:t xml:space="preserve">, </w:t>
      </w:r>
      <w:r w:rsidR="00A16B91">
        <w:rPr>
          <w:b/>
          <w:highlight w:val="white"/>
        </w:rPr>
        <w:t>Brian</w:t>
      </w:r>
      <w:r>
        <w:rPr>
          <w:b/>
          <w:highlight w:val="white"/>
        </w:rPr>
        <w:t xml:space="preserve"> seconded</w:t>
      </w:r>
      <w:r w:rsidRPr="0029523D">
        <w:rPr>
          <w:b/>
          <w:highlight w:val="white"/>
        </w:rPr>
        <w:t xml:space="preserve">. All in </w:t>
      </w:r>
      <w:proofErr w:type="spellStart"/>
      <w:r w:rsidRPr="0029523D">
        <w:rPr>
          <w:b/>
          <w:highlight w:val="white"/>
        </w:rPr>
        <w:t>favour</w:t>
      </w:r>
      <w:proofErr w:type="spellEnd"/>
      <w:r w:rsidRPr="0029523D">
        <w:rPr>
          <w:b/>
          <w:highlight w:val="white"/>
        </w:rPr>
        <w:t>. Carried.</w:t>
      </w:r>
    </w:p>
    <w:p w14:paraId="7617C17C" w14:textId="16B7D0C7" w:rsidR="00315810" w:rsidRPr="00315810" w:rsidRDefault="00315810" w:rsidP="00177DDC"/>
    <w:p w14:paraId="0866A30B" w14:textId="710DC828" w:rsidR="00315810" w:rsidRPr="00D05541" w:rsidRDefault="00315810" w:rsidP="00315810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i/>
          <w:highlight w:val="white"/>
        </w:rPr>
      </w:pPr>
      <w:r>
        <w:rPr>
          <w:b/>
          <w:highlight w:val="white"/>
        </w:rPr>
        <w:t>Administrator</w:t>
      </w:r>
      <w:r w:rsidRPr="00D05541">
        <w:rPr>
          <w:b/>
          <w:highlight w:val="white"/>
        </w:rPr>
        <w:t xml:space="preserve"> Report – </w:t>
      </w:r>
      <w:r>
        <w:rPr>
          <w:b/>
          <w:highlight w:val="white"/>
        </w:rPr>
        <w:t>Christine Vince</w:t>
      </w:r>
      <w:r w:rsidRPr="00D05541">
        <w:rPr>
          <w:b/>
          <w:i/>
          <w:highlight w:val="white"/>
        </w:rPr>
        <w:t> </w:t>
      </w:r>
    </w:p>
    <w:p w14:paraId="4AECDDE5" w14:textId="77777777" w:rsidR="00277A1F" w:rsidRDefault="00315810" w:rsidP="00277A1F">
      <w:r>
        <w:t>Christine gave the following updates:</w:t>
      </w:r>
    </w:p>
    <w:p w14:paraId="104DD8BF" w14:textId="77777777" w:rsidR="00277A1F" w:rsidRDefault="00277A1F" w:rsidP="00277A1F"/>
    <w:p w14:paraId="52A6D736" w14:textId="7C096AA9" w:rsidR="00277A1F" w:rsidRPr="00277A1F" w:rsidRDefault="00277A1F" w:rsidP="00277A1F">
      <w:r w:rsidRPr="00277A1F">
        <w:rPr>
          <w:rFonts w:ascii="Arial Narrow" w:eastAsia="Times New Roman" w:hAnsi="Arial Narrow" w:cs="Times New Roman"/>
          <w:b/>
          <w:bCs/>
          <w:color w:val="5A3B00"/>
          <w:sz w:val="24"/>
          <w:szCs w:val="24"/>
          <w:u w:val="single"/>
          <w:lang w:val="en-US"/>
        </w:rPr>
        <w:t>Celebrations:</w:t>
      </w:r>
      <w:r w:rsidRPr="00277A1F">
        <w:rPr>
          <w:rFonts w:ascii="Arial Narrow" w:eastAsia="Times New Roman" w:hAnsi="Arial Narrow" w:cs="Times New Roman"/>
          <w:b/>
          <w:bCs/>
          <w:color w:val="5A3B00"/>
          <w:sz w:val="24"/>
          <w:szCs w:val="24"/>
          <w:lang w:val="en-US"/>
        </w:rPr>
        <w:t> </w:t>
      </w:r>
    </w:p>
    <w:p w14:paraId="659B0722" w14:textId="77777777" w:rsidR="00277A1F" w:rsidRPr="00277A1F" w:rsidRDefault="00277A1F" w:rsidP="00277A1F">
      <w:pPr>
        <w:spacing w:before="10" w:line="240" w:lineRule="auto"/>
        <w:ind w:left="72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color w:val="000000"/>
          <w:sz w:val="24"/>
          <w:szCs w:val="24"/>
          <w:lang w:val="en-US"/>
        </w:rPr>
        <w:t xml:space="preserve">•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Parent Volunteers are welcome back in the school! </w:t>
      </w:r>
    </w:p>
    <w:p w14:paraId="076D9F5D" w14:textId="77777777" w:rsidR="00277A1F" w:rsidRPr="00277A1F" w:rsidRDefault="00277A1F" w:rsidP="00277A1F">
      <w:pPr>
        <w:spacing w:before="11" w:line="240" w:lineRule="auto"/>
        <w:ind w:left="72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color w:val="000000"/>
          <w:sz w:val="24"/>
          <w:szCs w:val="24"/>
          <w:lang w:val="en-US"/>
        </w:rPr>
        <w:t xml:space="preserve">•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We can host our next SAC in person </w:t>
      </w:r>
    </w:p>
    <w:p w14:paraId="13875781" w14:textId="77777777" w:rsidR="00277A1F" w:rsidRPr="00277A1F" w:rsidRDefault="00277A1F" w:rsidP="00277A1F">
      <w:pPr>
        <w:spacing w:before="15" w:line="240" w:lineRule="auto"/>
        <w:ind w:left="72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color w:val="000000"/>
          <w:sz w:val="24"/>
          <w:szCs w:val="24"/>
          <w:lang w:val="en-US"/>
        </w:rPr>
        <w:t xml:space="preserve">•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Social Justice Projects </w:t>
      </w:r>
    </w:p>
    <w:p w14:paraId="4A34A37D" w14:textId="77777777" w:rsidR="00277A1F" w:rsidRPr="00277A1F" w:rsidRDefault="00277A1F" w:rsidP="00277A1F">
      <w:pPr>
        <w:spacing w:line="240" w:lineRule="auto"/>
        <w:ind w:left="144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77A1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o</w:t>
      </w:r>
      <w:proofErr w:type="gramEnd"/>
      <w:r w:rsidRPr="00277A1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 xml:space="preserve">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Collection for Ukraine </w:t>
      </w:r>
    </w:p>
    <w:p w14:paraId="6070D204" w14:textId="77777777" w:rsidR="00277A1F" w:rsidRPr="00277A1F" w:rsidRDefault="00277A1F" w:rsidP="00277A1F">
      <w:pPr>
        <w:spacing w:line="240" w:lineRule="auto"/>
        <w:ind w:left="144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77A1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o</w:t>
      </w:r>
      <w:proofErr w:type="gramEnd"/>
      <w:r w:rsidRPr="00277A1F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 xml:space="preserve">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School supply collection for </w:t>
      </w:r>
      <w:proofErr w:type="spellStart"/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Barundi</w:t>
      </w:r>
      <w:proofErr w:type="spellEnd"/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 </w:t>
      </w:r>
    </w:p>
    <w:p w14:paraId="6335DAF6" w14:textId="77777777" w:rsidR="00277A1F" w:rsidRPr="00277A1F" w:rsidRDefault="00277A1F" w:rsidP="00277A1F">
      <w:pPr>
        <w:spacing w:before="27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ascii="Arial Narrow" w:eastAsia="Times New Roman" w:hAnsi="Arial Narrow" w:cs="Times New Roman"/>
          <w:b/>
          <w:bCs/>
          <w:color w:val="5A3B00"/>
          <w:sz w:val="24"/>
          <w:szCs w:val="24"/>
          <w:u w:val="single"/>
          <w:lang w:val="en-US"/>
        </w:rPr>
        <w:t xml:space="preserve">Updates &amp; Information: </w:t>
      </w:r>
      <w:r w:rsidRPr="00277A1F">
        <w:rPr>
          <w:rFonts w:ascii="Arial Narrow" w:eastAsia="Times New Roman" w:hAnsi="Arial Narrow" w:cs="Times New Roman"/>
          <w:b/>
          <w:bCs/>
          <w:color w:val="5A3B00"/>
          <w:sz w:val="24"/>
          <w:szCs w:val="24"/>
          <w:lang w:val="en-US"/>
        </w:rPr>
        <w:t> </w:t>
      </w:r>
    </w:p>
    <w:p w14:paraId="241E04B5" w14:textId="77777777" w:rsidR="00277A1F" w:rsidRPr="00277A1F" w:rsidRDefault="00277A1F" w:rsidP="00277A1F">
      <w:pPr>
        <w:spacing w:before="280" w:line="240" w:lineRule="auto"/>
        <w:ind w:left="72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color w:val="000000"/>
          <w:sz w:val="24"/>
          <w:szCs w:val="24"/>
          <w:lang w:val="en-US"/>
        </w:rPr>
        <w:t xml:space="preserve">•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School Growth Plan Review </w:t>
      </w:r>
      <w:r w:rsidRPr="00277A1F">
        <w:rPr>
          <w:rFonts w:ascii="Arial Narrow" w:eastAsia="Times New Roman" w:hAnsi="Arial Narrow" w:cs="Times New Roman"/>
          <w:color w:val="0563C1"/>
          <w:sz w:val="24"/>
          <w:szCs w:val="24"/>
          <w:u w:val="single"/>
          <w:lang w:val="en-US"/>
        </w:rPr>
        <w:t>https://datavisualizationpublic.ecsd.net/home/GrowthPlan?SchoolId=8237</w:t>
      </w:r>
      <w:r w:rsidRPr="00277A1F">
        <w:rPr>
          <w:rFonts w:ascii="Arial Narrow" w:eastAsia="Times New Roman" w:hAnsi="Arial Narrow" w:cs="Times New Roman"/>
          <w:color w:val="0563C1"/>
          <w:sz w:val="24"/>
          <w:szCs w:val="24"/>
          <w:lang w:val="en-US"/>
        </w:rPr>
        <w:t xml:space="preserve"> </w:t>
      </w:r>
      <w:r w:rsidRPr="00277A1F">
        <w:rPr>
          <w:rFonts w:eastAsia="Times New Roman"/>
          <w:color w:val="000000"/>
          <w:sz w:val="24"/>
          <w:szCs w:val="24"/>
          <w:lang w:val="en-US"/>
        </w:rPr>
        <w:t xml:space="preserve">•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Students Standards of Dress Administrative Procedure has been revised and now schools will begin to update. Thank you</w:t>
      </w:r>
      <w:proofErr w:type="gramStart"/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  for</w:t>
      </w:r>
      <w:proofErr w:type="gramEnd"/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 your feedback. Parents mentioned more consistency across ECSD would be good and therefore a template was created</w:t>
      </w:r>
      <w:r w:rsidRPr="00277A1F">
        <w:rPr>
          <w:rFonts w:eastAsia="Times New Roman"/>
          <w:color w:val="000000"/>
          <w:sz w:val="24"/>
          <w:szCs w:val="24"/>
          <w:lang w:val="en-US"/>
        </w:rPr>
        <w:t xml:space="preserve">•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If there is a Casino sign up, I can send it out.  </w:t>
      </w:r>
    </w:p>
    <w:p w14:paraId="2EA75877" w14:textId="77777777" w:rsidR="00277A1F" w:rsidRPr="00277A1F" w:rsidRDefault="00277A1F" w:rsidP="00277A1F">
      <w:pPr>
        <w:spacing w:before="13" w:line="240" w:lineRule="auto"/>
        <w:ind w:left="724" w:right="73" w:hanging="3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color w:val="000000"/>
          <w:sz w:val="24"/>
          <w:szCs w:val="24"/>
          <w:lang w:val="en-US"/>
        </w:rPr>
        <w:t xml:space="preserve">•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Should we put out a call to see if anyone is interested in leading Hot Lunch Program? Joanna is </w:t>
      </w:r>
      <w:proofErr w:type="gramStart"/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willing</w:t>
      </w:r>
      <w:proofErr w:type="gramEnd"/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 to help with ordering food.  </w:t>
      </w:r>
    </w:p>
    <w:p w14:paraId="64F9965C" w14:textId="77777777" w:rsidR="00277A1F" w:rsidRPr="00277A1F" w:rsidRDefault="00277A1F" w:rsidP="00277A1F">
      <w:pPr>
        <w:spacing w:before="30" w:line="240" w:lineRule="auto"/>
        <w:ind w:left="724" w:right="66" w:hanging="3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color w:val="000000"/>
          <w:sz w:val="24"/>
          <w:szCs w:val="24"/>
          <w:lang w:val="en-US"/>
        </w:rPr>
        <w:t xml:space="preserve">• </w:t>
      </w:r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April meeting in the school would be a good opportunity for sign-up sheets for committee leads &amp; volunteers. An </w:t>
      </w:r>
      <w:proofErr w:type="spellStart"/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explanatioabout</w:t>
      </w:r>
      <w:proofErr w:type="spellEnd"/>
      <w:r w:rsidRPr="00277A1F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 the role of SAC.  </w:t>
      </w:r>
    </w:p>
    <w:p w14:paraId="560A2C0D" w14:textId="77777777" w:rsidR="00277A1F" w:rsidRPr="00277A1F" w:rsidRDefault="00277A1F" w:rsidP="00277A1F">
      <w:pPr>
        <w:spacing w:before="275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ascii="Arial Narrow" w:eastAsia="Times New Roman" w:hAnsi="Arial Narrow" w:cs="Times New Roman"/>
          <w:b/>
          <w:bCs/>
          <w:color w:val="5A3B00"/>
          <w:sz w:val="24"/>
          <w:szCs w:val="24"/>
          <w:u w:val="single"/>
          <w:lang w:val="en-US"/>
        </w:rPr>
        <w:t>Upcoming Events:</w:t>
      </w:r>
      <w:r w:rsidRPr="00277A1F">
        <w:rPr>
          <w:rFonts w:ascii="Arial Narrow" w:eastAsia="Times New Roman" w:hAnsi="Arial Narrow" w:cs="Times New Roman"/>
          <w:b/>
          <w:bCs/>
          <w:color w:val="5A3B00"/>
          <w:sz w:val="24"/>
          <w:szCs w:val="24"/>
          <w:lang w:val="en-US"/>
        </w:rPr>
        <w:t> </w:t>
      </w:r>
    </w:p>
    <w:p w14:paraId="5F48C663" w14:textId="77777777" w:rsidR="00277A1F" w:rsidRPr="00277A1F" w:rsidRDefault="00277A1F" w:rsidP="00277A1F">
      <w:pPr>
        <w:spacing w:before="261" w:line="240" w:lineRule="auto"/>
        <w:ind w:left="36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b/>
          <w:bCs/>
          <w:color w:val="000000"/>
          <w:lang w:val="en-US"/>
        </w:rPr>
        <w:t>March 24 Thursday, Full Day of Classes </w:t>
      </w:r>
    </w:p>
    <w:p w14:paraId="05EFB1BD" w14:textId="77777777" w:rsidR="00277A1F" w:rsidRPr="00277A1F" w:rsidRDefault="00277A1F" w:rsidP="00277A1F">
      <w:pPr>
        <w:spacing w:before="108" w:line="240" w:lineRule="auto"/>
        <w:ind w:left="36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b/>
          <w:bCs/>
          <w:color w:val="000000"/>
          <w:lang w:val="en-US"/>
        </w:rPr>
        <w:t>March 25 Friday - Early Dismissal for Spring Break </w:t>
      </w:r>
    </w:p>
    <w:p w14:paraId="5782571B" w14:textId="77777777" w:rsidR="00277A1F" w:rsidRPr="00277A1F" w:rsidRDefault="00277A1F" w:rsidP="00277A1F">
      <w:pPr>
        <w:spacing w:before="113" w:line="240" w:lineRule="auto"/>
        <w:ind w:left="3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b/>
          <w:bCs/>
          <w:color w:val="0070C0"/>
          <w:sz w:val="24"/>
          <w:szCs w:val="24"/>
          <w:lang w:val="en-US"/>
        </w:rPr>
        <w:t>March 28 - April 1 SPRING BREAK - NO CLASSES </w:t>
      </w:r>
    </w:p>
    <w:p w14:paraId="3E549088" w14:textId="77777777" w:rsidR="00277A1F" w:rsidRPr="00277A1F" w:rsidRDefault="00277A1F" w:rsidP="00277A1F">
      <w:pPr>
        <w:spacing w:before="40" w:line="240" w:lineRule="auto"/>
        <w:ind w:left="35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b/>
          <w:bCs/>
          <w:color w:val="000000"/>
          <w:lang w:val="en-US"/>
        </w:rPr>
        <w:t>April 4 Classes resume at 8:15 a.m. </w:t>
      </w:r>
    </w:p>
    <w:p w14:paraId="4D39968F" w14:textId="77777777" w:rsidR="00277A1F" w:rsidRPr="00277A1F" w:rsidRDefault="00277A1F" w:rsidP="00277A1F">
      <w:pPr>
        <w:spacing w:before="169" w:line="240" w:lineRule="auto"/>
        <w:ind w:left="35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b/>
          <w:bCs/>
          <w:color w:val="000000"/>
          <w:lang w:val="en-US"/>
        </w:rPr>
        <w:t>April 15 Good Friday - NO CLASSES </w:t>
      </w:r>
    </w:p>
    <w:p w14:paraId="3551CE08" w14:textId="77777777" w:rsidR="00277A1F" w:rsidRPr="00277A1F" w:rsidRDefault="00277A1F" w:rsidP="00277A1F">
      <w:pPr>
        <w:spacing w:before="168" w:line="240" w:lineRule="auto"/>
        <w:ind w:left="35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b/>
          <w:bCs/>
          <w:color w:val="000000"/>
          <w:lang w:val="en-US"/>
        </w:rPr>
        <w:lastRenderedPageBreak/>
        <w:t>April 17 Easter Sunday </w:t>
      </w:r>
    </w:p>
    <w:p w14:paraId="1E59D9D5" w14:textId="77777777" w:rsidR="00277A1F" w:rsidRPr="00277A1F" w:rsidRDefault="00277A1F" w:rsidP="00277A1F">
      <w:pPr>
        <w:spacing w:before="168" w:line="240" w:lineRule="auto"/>
        <w:ind w:left="35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A1F">
        <w:rPr>
          <w:rFonts w:eastAsia="Times New Roman"/>
          <w:b/>
          <w:bCs/>
          <w:color w:val="000000"/>
          <w:lang w:val="en-US"/>
        </w:rPr>
        <w:t>April 18 Easter Monday - NO CLASSES</w:t>
      </w:r>
    </w:p>
    <w:p w14:paraId="10A88AEB" w14:textId="77777777" w:rsidR="00277A1F" w:rsidRDefault="00277A1F" w:rsidP="00BD0820"/>
    <w:p w14:paraId="405B7108" w14:textId="26D1991F" w:rsidR="00177DDC" w:rsidRDefault="00315810" w:rsidP="00177DDC">
      <w:pPr>
        <w:pStyle w:val="Default"/>
        <w:rPr>
          <w:bCs/>
          <w:sz w:val="23"/>
          <w:szCs w:val="23"/>
        </w:rPr>
      </w:pPr>
      <w:r>
        <w:t xml:space="preserve"> </w:t>
      </w:r>
      <w:r w:rsidR="00277A1F">
        <w:t>Questions / Comments</w:t>
      </w:r>
    </w:p>
    <w:p w14:paraId="3589D9DA" w14:textId="44760C3D" w:rsidR="00B443BF" w:rsidRDefault="00277A1F" w:rsidP="00B443BF">
      <w:pPr>
        <w:pStyle w:val="Default"/>
        <w:numPr>
          <w:ilvl w:val="0"/>
          <w:numId w:val="19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Kate asked about Hot Lunches, and if a Costco pizza or hot dog lunch would be a good option. She will look at setting one up for April. </w:t>
      </w:r>
    </w:p>
    <w:p w14:paraId="3C11C36A" w14:textId="77777777" w:rsidR="00B443BF" w:rsidRPr="00B443BF" w:rsidRDefault="00B443BF" w:rsidP="00D42F88">
      <w:pPr>
        <w:pStyle w:val="Default"/>
        <w:rPr>
          <w:bCs/>
          <w:sz w:val="23"/>
          <w:szCs w:val="23"/>
        </w:rPr>
      </w:pPr>
    </w:p>
    <w:p w14:paraId="58630241" w14:textId="45ED7012" w:rsidR="00E2153C" w:rsidRPr="00CD0B59" w:rsidRDefault="00DD7F3F" w:rsidP="00C04B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Financial Report</w:t>
      </w:r>
    </w:p>
    <w:p w14:paraId="2F995AC8" w14:textId="2C0D0277" w:rsidR="00235E2C" w:rsidRDefault="003247EF" w:rsidP="00150497">
      <w:r>
        <w:t xml:space="preserve">Emily reported that </w:t>
      </w:r>
      <w:r w:rsidR="00150497">
        <w:t>the</w:t>
      </w:r>
      <w:r>
        <w:t xml:space="preserve"> Casino account </w:t>
      </w:r>
      <w:r w:rsidR="00D56E35">
        <w:t>stands</w:t>
      </w:r>
      <w:r>
        <w:t xml:space="preserve"> at $7,</w:t>
      </w:r>
      <w:r w:rsidR="00D56E35">
        <w:t>818</w:t>
      </w:r>
      <w:r>
        <w:t xml:space="preserve"> and the</w:t>
      </w:r>
      <w:r w:rsidR="00A524CD">
        <w:t xml:space="preserve"> Operating account is </w:t>
      </w:r>
      <w:r w:rsidR="00B061F1">
        <w:t>at $</w:t>
      </w:r>
      <w:r w:rsidR="00D42F88">
        <w:t>9,175</w:t>
      </w:r>
      <w:r w:rsidR="00B061F1">
        <w:t xml:space="preserve">. </w:t>
      </w:r>
      <w:r w:rsidR="00D42F88">
        <w:t>$5,200 went to classroom support and $400 to families in need over Christmas</w:t>
      </w:r>
      <w:r w:rsidR="00D56E35">
        <w:t>.</w:t>
      </w:r>
      <w:r w:rsidR="00D42F88">
        <w:t xml:space="preserve"> Casino </w:t>
      </w:r>
      <w:r w:rsidR="0083261F">
        <w:t xml:space="preserve">and operating </w:t>
      </w:r>
      <w:r w:rsidR="00D42F88">
        <w:t xml:space="preserve">funds </w:t>
      </w:r>
      <w:r w:rsidR="0083261F">
        <w:t xml:space="preserve">amounting to about $14-$15K </w:t>
      </w:r>
      <w:r w:rsidR="00D42F88">
        <w:t xml:space="preserve">are being allocated for Chromebooks. </w:t>
      </w:r>
    </w:p>
    <w:p w14:paraId="27B546DA" w14:textId="43668200" w:rsidR="00DD7F3F" w:rsidRDefault="00DD7F3F" w:rsidP="00271953">
      <w:pPr>
        <w:pBdr>
          <w:top w:val="none" w:sz="0" w:space="2" w:color="auto"/>
        </w:pBdr>
        <w:rPr>
          <w:highlight w:val="white"/>
        </w:rPr>
      </w:pPr>
    </w:p>
    <w:p w14:paraId="7C6F31C7" w14:textId="3FDB8263" w:rsidR="00DD7F3F" w:rsidRPr="00DD7F3F" w:rsidRDefault="00DD7F3F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DD7F3F">
        <w:rPr>
          <w:b/>
          <w:highlight w:val="white"/>
        </w:rPr>
        <w:t xml:space="preserve">Fundraising Planning / </w:t>
      </w:r>
      <w:r w:rsidR="00235E2C">
        <w:rPr>
          <w:b/>
          <w:highlight w:val="white"/>
        </w:rPr>
        <w:t>Casino</w:t>
      </w:r>
    </w:p>
    <w:p w14:paraId="60AE6C9A" w14:textId="77777777" w:rsidR="00235E2C" w:rsidRDefault="00235E2C" w:rsidP="00235E2C">
      <w:pPr>
        <w:pStyle w:val="ListParagraph"/>
        <w:numPr>
          <w:ilvl w:val="0"/>
          <w:numId w:val="21"/>
        </w:numPr>
        <w:ind w:left="0"/>
      </w:pPr>
      <w:r>
        <w:t xml:space="preserve">May 21-22 is the Casino dates for St. Mary. Emily is wondering if we go with full shifts or half shifts. Full shifts = 38ish people. Half shifts = 55ish people. Emily will issue something soon. </w:t>
      </w:r>
    </w:p>
    <w:p w14:paraId="5A55D0D8" w14:textId="77777777" w:rsidR="00B83A8D" w:rsidRPr="00B83A8D" w:rsidRDefault="00235E2C" w:rsidP="00235E2C">
      <w:pPr>
        <w:pStyle w:val="ListParagraph"/>
        <w:numPr>
          <w:ilvl w:val="0"/>
          <w:numId w:val="21"/>
        </w:numPr>
        <w:pBdr>
          <w:top w:val="none" w:sz="0" w:space="2" w:color="auto"/>
        </w:pBdr>
        <w:ind w:left="0"/>
        <w:rPr>
          <w:highlight w:val="white"/>
        </w:rPr>
      </w:pPr>
      <w:r>
        <w:t xml:space="preserve">Excitement is growing for the Read-a-thon. Emily was asking if there should be any changes this year, but it’s always been very successful as is. Previously, about $800 was used to get prizes. </w:t>
      </w:r>
    </w:p>
    <w:p w14:paraId="2BECFAA6" w14:textId="77777777" w:rsidR="00B83A8D" w:rsidRDefault="00B83A8D" w:rsidP="00B83A8D">
      <w:pPr>
        <w:pStyle w:val="ListParagraph"/>
        <w:pBdr>
          <w:top w:val="none" w:sz="0" w:space="2" w:color="auto"/>
        </w:pBdr>
        <w:ind w:left="0"/>
      </w:pPr>
    </w:p>
    <w:p w14:paraId="4BE94E4D" w14:textId="62565192" w:rsidR="00B83A8D" w:rsidRPr="00B83A8D" w:rsidRDefault="00B83A8D" w:rsidP="00B83A8D">
      <w:pPr>
        <w:pStyle w:val="ListParagraph"/>
        <w:pBdr>
          <w:top w:val="none" w:sz="0" w:space="2" w:color="auto"/>
        </w:pBdr>
        <w:ind w:left="0"/>
        <w:rPr>
          <w:b/>
        </w:rPr>
      </w:pPr>
      <w:r w:rsidRPr="00B83A8D">
        <w:rPr>
          <w:b/>
        </w:rPr>
        <w:t xml:space="preserve">Kate moved to commit up to $800 for the purchase of prizes for the Read-a-thon. Brian seconded. Carried. </w:t>
      </w:r>
    </w:p>
    <w:p w14:paraId="7BBF1489" w14:textId="6DF37E2E" w:rsidR="009317A2" w:rsidRPr="00B83A8D" w:rsidRDefault="00B061F1" w:rsidP="00B83A8D">
      <w:pPr>
        <w:pStyle w:val="ListParagraph"/>
        <w:pBdr>
          <w:top w:val="none" w:sz="0" w:space="2" w:color="auto"/>
        </w:pBdr>
        <w:ind w:left="0"/>
        <w:rPr>
          <w:highlight w:val="white"/>
        </w:rPr>
      </w:pPr>
      <w:r w:rsidRPr="00B83A8D">
        <w:rPr>
          <w:highlight w:val="white"/>
        </w:rPr>
        <w:t xml:space="preserve"> </w:t>
      </w:r>
    </w:p>
    <w:p w14:paraId="7BDAEAA4" w14:textId="5A7EC1EB" w:rsidR="00DD7F3F" w:rsidRDefault="00DD7F3F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DD7F3F">
        <w:rPr>
          <w:b/>
          <w:highlight w:val="white"/>
        </w:rPr>
        <w:t>New Business</w:t>
      </w:r>
    </w:p>
    <w:p w14:paraId="1FD54C26" w14:textId="43A873DC" w:rsidR="00BC1AF8" w:rsidRDefault="0083261F" w:rsidP="00C04BA8">
      <w:pPr>
        <w:pStyle w:val="ListParagraph"/>
        <w:numPr>
          <w:ilvl w:val="0"/>
          <w:numId w:val="10"/>
        </w:numPr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None</w:t>
      </w:r>
    </w:p>
    <w:p w14:paraId="059B1F41" w14:textId="78EF2D18" w:rsidR="004D1B0E" w:rsidRDefault="004D1B0E" w:rsidP="0029523D">
      <w:pPr>
        <w:pBdr>
          <w:top w:val="none" w:sz="0" w:space="2" w:color="auto"/>
        </w:pBdr>
        <w:rPr>
          <w:b/>
          <w:highlight w:val="white"/>
        </w:rPr>
      </w:pPr>
    </w:p>
    <w:p w14:paraId="0249A3FA" w14:textId="5D2235A1"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r w:rsidR="00F4150E">
        <w:rPr>
          <w:b/>
          <w:highlight w:val="white"/>
        </w:rPr>
        <w:t>6:30</w:t>
      </w:r>
      <w:r w:rsidR="001F280D">
        <w:rPr>
          <w:b/>
          <w:highlight w:val="white"/>
        </w:rPr>
        <w:t xml:space="preserve"> </w:t>
      </w:r>
      <w:r w:rsidR="00D0159E" w:rsidRPr="00F662D2">
        <w:rPr>
          <w:b/>
          <w:highlight w:val="white"/>
        </w:rPr>
        <w:t>p.m.</w:t>
      </w:r>
    </w:p>
    <w:p w14:paraId="04504D01" w14:textId="7D716987" w:rsidR="00271953" w:rsidRPr="00F662D2" w:rsidRDefault="001153B8">
      <w:pPr>
        <w:rPr>
          <w:b/>
        </w:rPr>
      </w:pPr>
      <w:r w:rsidRPr="00F662D2">
        <w:rPr>
          <w:b/>
        </w:rPr>
        <w:t>Next SAC Meeting:</w:t>
      </w:r>
      <w:r w:rsidR="005A153F">
        <w:rPr>
          <w:b/>
        </w:rPr>
        <w:t xml:space="preserve"> </w:t>
      </w:r>
      <w:r w:rsidR="00C04BA8">
        <w:rPr>
          <w:b/>
        </w:rPr>
        <w:t xml:space="preserve">Monday </w:t>
      </w:r>
      <w:r w:rsidR="00F4150E">
        <w:rPr>
          <w:b/>
        </w:rPr>
        <w:t>April 25</w:t>
      </w:r>
      <w:r w:rsidR="00F4150E" w:rsidRPr="00F4150E">
        <w:rPr>
          <w:b/>
          <w:vertAlign w:val="superscript"/>
        </w:rPr>
        <w:t>th</w:t>
      </w:r>
      <w:r w:rsidR="00B83A8D">
        <w:rPr>
          <w:b/>
        </w:rPr>
        <w:t>, 2022</w:t>
      </w:r>
      <w:r w:rsidR="00F4150E">
        <w:rPr>
          <w:b/>
        </w:rPr>
        <w:t xml:space="preserve"> @ 6:30, in person at St. Mary School</w:t>
      </w:r>
    </w:p>
    <w:sectPr w:rsidR="00271953" w:rsidRPr="00F662D2" w:rsidSect="000B5361">
      <w:headerReference w:type="default" r:id="rId11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6B88" w14:textId="77777777" w:rsidR="00F4408C" w:rsidRDefault="00F4408C" w:rsidP="00EA16D0">
      <w:pPr>
        <w:spacing w:line="240" w:lineRule="auto"/>
      </w:pPr>
      <w:r>
        <w:separator/>
      </w:r>
    </w:p>
  </w:endnote>
  <w:endnote w:type="continuationSeparator" w:id="0">
    <w:p w14:paraId="4F73D37C" w14:textId="77777777" w:rsidR="00F4408C" w:rsidRDefault="00F4408C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366C" w14:textId="77777777" w:rsidR="00F4408C" w:rsidRDefault="00F4408C" w:rsidP="00EA16D0">
      <w:pPr>
        <w:spacing w:line="240" w:lineRule="auto"/>
      </w:pPr>
      <w:r>
        <w:separator/>
      </w:r>
    </w:p>
  </w:footnote>
  <w:footnote w:type="continuationSeparator" w:id="0">
    <w:p w14:paraId="241A2AFD" w14:textId="77777777" w:rsidR="00F4408C" w:rsidRDefault="00F4408C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B44F4" w14:textId="3C4F2BD3"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St Mary Student Advisory Council</w:t>
    </w:r>
  </w:p>
  <w:p w14:paraId="652127CA" w14:textId="77777777"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Meeting Minutes</w:t>
    </w:r>
  </w:p>
  <w:p w14:paraId="44004E45" w14:textId="71DAC311" w:rsidR="00EA16D0" w:rsidRDefault="00177DDC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March 14</w:t>
    </w:r>
    <w:r w:rsidR="00A16B91">
      <w:rPr>
        <w:color w:val="2E74B5"/>
        <w:sz w:val="26"/>
        <w:szCs w:val="26"/>
        <w:highlight w:val="white"/>
      </w:rPr>
      <w:t>, 2022</w:t>
    </w:r>
  </w:p>
  <w:p w14:paraId="5AC77765" w14:textId="77777777"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F8751"/>
    <w:multiLevelType w:val="hybridMultilevel"/>
    <w:tmpl w:val="E5F7AF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D71B90"/>
    <w:multiLevelType w:val="hybridMultilevel"/>
    <w:tmpl w:val="0A8CF8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38AC3"/>
    <w:multiLevelType w:val="hybridMultilevel"/>
    <w:tmpl w:val="FCA37B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E32FA4"/>
    <w:multiLevelType w:val="hybridMultilevel"/>
    <w:tmpl w:val="DC4003D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C840D4"/>
    <w:multiLevelType w:val="hybridMultilevel"/>
    <w:tmpl w:val="990FE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7B1211"/>
    <w:multiLevelType w:val="hybridMultilevel"/>
    <w:tmpl w:val="94E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1B35"/>
    <w:multiLevelType w:val="hybridMultilevel"/>
    <w:tmpl w:val="E5EAD4A2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54FC"/>
    <w:multiLevelType w:val="hybridMultilevel"/>
    <w:tmpl w:val="3EC2AE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0075F1"/>
    <w:multiLevelType w:val="hybridMultilevel"/>
    <w:tmpl w:val="F142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382F"/>
    <w:multiLevelType w:val="multilevel"/>
    <w:tmpl w:val="557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F2593"/>
    <w:multiLevelType w:val="multilevel"/>
    <w:tmpl w:val="4C2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1627B"/>
    <w:multiLevelType w:val="multilevel"/>
    <w:tmpl w:val="97E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F255E"/>
    <w:multiLevelType w:val="multilevel"/>
    <w:tmpl w:val="66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A7705"/>
    <w:multiLevelType w:val="hybridMultilevel"/>
    <w:tmpl w:val="151C2086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2E0"/>
    <w:multiLevelType w:val="hybridMultilevel"/>
    <w:tmpl w:val="A266A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1818"/>
    <w:multiLevelType w:val="multilevel"/>
    <w:tmpl w:val="281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17742"/>
    <w:multiLevelType w:val="hybridMultilevel"/>
    <w:tmpl w:val="031CCBEC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128FE"/>
    <w:multiLevelType w:val="hybridMultilevel"/>
    <w:tmpl w:val="86D8892E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E41FB"/>
    <w:multiLevelType w:val="multilevel"/>
    <w:tmpl w:val="E15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A0F33"/>
    <w:multiLevelType w:val="multilevel"/>
    <w:tmpl w:val="740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3"/>
  </w:num>
  <w:num w:numId="5">
    <w:abstractNumId w:val="11"/>
  </w:num>
  <w:num w:numId="6">
    <w:abstractNumId w:val="16"/>
  </w:num>
  <w:num w:numId="7">
    <w:abstractNumId w:val="9"/>
  </w:num>
  <w:num w:numId="8">
    <w:abstractNumId w:val="10"/>
  </w:num>
  <w:num w:numId="9">
    <w:abstractNumId w:val="20"/>
  </w:num>
  <w:num w:numId="10">
    <w:abstractNumId w:val="5"/>
  </w:num>
  <w:num w:numId="11">
    <w:abstractNumId w:val="15"/>
  </w:num>
  <w:num w:numId="12">
    <w:abstractNumId w:val="3"/>
  </w:num>
  <w:num w:numId="13">
    <w:abstractNumId w:val="0"/>
  </w:num>
  <w:num w:numId="14">
    <w:abstractNumId w:val="1"/>
  </w:num>
  <w:num w:numId="15">
    <w:abstractNumId w:val="7"/>
  </w:num>
  <w:num w:numId="16">
    <w:abstractNumId w:val="2"/>
  </w:num>
  <w:num w:numId="17">
    <w:abstractNumId w:val="4"/>
  </w:num>
  <w:num w:numId="18">
    <w:abstractNumId w:val="6"/>
  </w:num>
  <w:num w:numId="19">
    <w:abstractNumId w:val="17"/>
  </w:num>
  <w:num w:numId="20">
    <w:abstractNumId w:val="18"/>
  </w:num>
  <w:num w:numId="2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8"/>
    <w:rsid w:val="00006DDC"/>
    <w:rsid w:val="00016993"/>
    <w:rsid w:val="00026575"/>
    <w:rsid w:val="00026704"/>
    <w:rsid w:val="00030061"/>
    <w:rsid w:val="00040F86"/>
    <w:rsid w:val="000521CE"/>
    <w:rsid w:val="000521E9"/>
    <w:rsid w:val="00053631"/>
    <w:rsid w:val="000605D2"/>
    <w:rsid w:val="000711DD"/>
    <w:rsid w:val="00077229"/>
    <w:rsid w:val="00081D0F"/>
    <w:rsid w:val="00086D1C"/>
    <w:rsid w:val="000A0695"/>
    <w:rsid w:val="000A07DC"/>
    <w:rsid w:val="000B1073"/>
    <w:rsid w:val="000B2C03"/>
    <w:rsid w:val="000B5361"/>
    <w:rsid w:val="000E7649"/>
    <w:rsid w:val="000F238F"/>
    <w:rsid w:val="000F6436"/>
    <w:rsid w:val="001130BB"/>
    <w:rsid w:val="001153B8"/>
    <w:rsid w:val="001212CB"/>
    <w:rsid w:val="00143C3C"/>
    <w:rsid w:val="00145DC3"/>
    <w:rsid w:val="001466CF"/>
    <w:rsid w:val="00150497"/>
    <w:rsid w:val="00151739"/>
    <w:rsid w:val="00156C64"/>
    <w:rsid w:val="00166082"/>
    <w:rsid w:val="00166BE5"/>
    <w:rsid w:val="00167383"/>
    <w:rsid w:val="00175B1C"/>
    <w:rsid w:val="00177DDC"/>
    <w:rsid w:val="00181352"/>
    <w:rsid w:val="001923EB"/>
    <w:rsid w:val="00196926"/>
    <w:rsid w:val="001A0700"/>
    <w:rsid w:val="001B102F"/>
    <w:rsid w:val="001B4055"/>
    <w:rsid w:val="001C5C64"/>
    <w:rsid w:val="001D1616"/>
    <w:rsid w:val="001D76A6"/>
    <w:rsid w:val="001F280D"/>
    <w:rsid w:val="001F4BC5"/>
    <w:rsid w:val="00200A43"/>
    <w:rsid w:val="00203F50"/>
    <w:rsid w:val="002047C9"/>
    <w:rsid w:val="002142D2"/>
    <w:rsid w:val="00227F03"/>
    <w:rsid w:val="00235E2C"/>
    <w:rsid w:val="00245079"/>
    <w:rsid w:val="002529B0"/>
    <w:rsid w:val="002672F2"/>
    <w:rsid w:val="00271953"/>
    <w:rsid w:val="00273996"/>
    <w:rsid w:val="00277A1F"/>
    <w:rsid w:val="00281288"/>
    <w:rsid w:val="0029523D"/>
    <w:rsid w:val="002A4599"/>
    <w:rsid w:val="002A5B9E"/>
    <w:rsid w:val="002A7E02"/>
    <w:rsid w:val="002B3ECA"/>
    <w:rsid w:val="002C362A"/>
    <w:rsid w:val="002D4047"/>
    <w:rsid w:val="002F347B"/>
    <w:rsid w:val="002F73A4"/>
    <w:rsid w:val="00304D78"/>
    <w:rsid w:val="003078E4"/>
    <w:rsid w:val="00315810"/>
    <w:rsid w:val="00322F97"/>
    <w:rsid w:val="003247EF"/>
    <w:rsid w:val="00326032"/>
    <w:rsid w:val="00326AF2"/>
    <w:rsid w:val="00332495"/>
    <w:rsid w:val="0035195C"/>
    <w:rsid w:val="0036252B"/>
    <w:rsid w:val="00372D7C"/>
    <w:rsid w:val="00396BF7"/>
    <w:rsid w:val="003A2525"/>
    <w:rsid w:val="003B1544"/>
    <w:rsid w:val="003C4707"/>
    <w:rsid w:val="003C65DA"/>
    <w:rsid w:val="003D1592"/>
    <w:rsid w:val="003D5F9C"/>
    <w:rsid w:val="003E10B2"/>
    <w:rsid w:val="003E5885"/>
    <w:rsid w:val="0040123A"/>
    <w:rsid w:val="004016CB"/>
    <w:rsid w:val="00416739"/>
    <w:rsid w:val="00416B4D"/>
    <w:rsid w:val="00436E78"/>
    <w:rsid w:val="004630A2"/>
    <w:rsid w:val="00467DFC"/>
    <w:rsid w:val="00480D31"/>
    <w:rsid w:val="004927C6"/>
    <w:rsid w:val="004A178E"/>
    <w:rsid w:val="004A3FDA"/>
    <w:rsid w:val="004D1B0E"/>
    <w:rsid w:val="004E2190"/>
    <w:rsid w:val="004F33F2"/>
    <w:rsid w:val="004F5AB7"/>
    <w:rsid w:val="005118DE"/>
    <w:rsid w:val="00523821"/>
    <w:rsid w:val="00542043"/>
    <w:rsid w:val="005454FC"/>
    <w:rsid w:val="00575D70"/>
    <w:rsid w:val="0057784A"/>
    <w:rsid w:val="00585E50"/>
    <w:rsid w:val="005A153F"/>
    <w:rsid w:val="005A7BA2"/>
    <w:rsid w:val="005B2F00"/>
    <w:rsid w:val="005D1BBC"/>
    <w:rsid w:val="005F04D1"/>
    <w:rsid w:val="00616679"/>
    <w:rsid w:val="00626E3F"/>
    <w:rsid w:val="0063530A"/>
    <w:rsid w:val="00635587"/>
    <w:rsid w:val="00642D8C"/>
    <w:rsid w:val="0065457A"/>
    <w:rsid w:val="006609E0"/>
    <w:rsid w:val="006650D5"/>
    <w:rsid w:val="006659D7"/>
    <w:rsid w:val="00676A45"/>
    <w:rsid w:val="00686D7F"/>
    <w:rsid w:val="006A3E31"/>
    <w:rsid w:val="006B1178"/>
    <w:rsid w:val="006B3B6D"/>
    <w:rsid w:val="006B7CC2"/>
    <w:rsid w:val="006D24CF"/>
    <w:rsid w:val="006D558E"/>
    <w:rsid w:val="006E6F59"/>
    <w:rsid w:val="006F096E"/>
    <w:rsid w:val="00720A42"/>
    <w:rsid w:val="00724EBA"/>
    <w:rsid w:val="00747060"/>
    <w:rsid w:val="007505D0"/>
    <w:rsid w:val="007519C5"/>
    <w:rsid w:val="007617D1"/>
    <w:rsid w:val="007659BC"/>
    <w:rsid w:val="00785BAC"/>
    <w:rsid w:val="00786F98"/>
    <w:rsid w:val="00794F39"/>
    <w:rsid w:val="007967D8"/>
    <w:rsid w:val="007B680F"/>
    <w:rsid w:val="007C557A"/>
    <w:rsid w:val="007D5324"/>
    <w:rsid w:val="007F0F54"/>
    <w:rsid w:val="007F1CFF"/>
    <w:rsid w:val="00803144"/>
    <w:rsid w:val="00803F18"/>
    <w:rsid w:val="00806B08"/>
    <w:rsid w:val="00806FCC"/>
    <w:rsid w:val="00815C31"/>
    <w:rsid w:val="00824256"/>
    <w:rsid w:val="00831A98"/>
    <w:rsid w:val="0083261F"/>
    <w:rsid w:val="008429DC"/>
    <w:rsid w:val="008438DE"/>
    <w:rsid w:val="00854596"/>
    <w:rsid w:val="00857B2C"/>
    <w:rsid w:val="00883CE8"/>
    <w:rsid w:val="008B2068"/>
    <w:rsid w:val="008B5234"/>
    <w:rsid w:val="008C5EC4"/>
    <w:rsid w:val="008C6D5B"/>
    <w:rsid w:val="009055D9"/>
    <w:rsid w:val="00905CE6"/>
    <w:rsid w:val="00916193"/>
    <w:rsid w:val="00926C32"/>
    <w:rsid w:val="009317A2"/>
    <w:rsid w:val="00943471"/>
    <w:rsid w:val="00944179"/>
    <w:rsid w:val="00945E8D"/>
    <w:rsid w:val="00957121"/>
    <w:rsid w:val="00962DAD"/>
    <w:rsid w:val="00982760"/>
    <w:rsid w:val="009F4335"/>
    <w:rsid w:val="009F5A7E"/>
    <w:rsid w:val="00A0085B"/>
    <w:rsid w:val="00A16B91"/>
    <w:rsid w:val="00A33C1D"/>
    <w:rsid w:val="00A37DEE"/>
    <w:rsid w:val="00A524CD"/>
    <w:rsid w:val="00A54324"/>
    <w:rsid w:val="00A64658"/>
    <w:rsid w:val="00A76CE6"/>
    <w:rsid w:val="00AA60A4"/>
    <w:rsid w:val="00AB2A55"/>
    <w:rsid w:val="00AB7AAA"/>
    <w:rsid w:val="00AD7CF8"/>
    <w:rsid w:val="00AF4144"/>
    <w:rsid w:val="00AF4B27"/>
    <w:rsid w:val="00AF6E0F"/>
    <w:rsid w:val="00B0436F"/>
    <w:rsid w:val="00B061F1"/>
    <w:rsid w:val="00B1706F"/>
    <w:rsid w:val="00B20ADE"/>
    <w:rsid w:val="00B21295"/>
    <w:rsid w:val="00B40C94"/>
    <w:rsid w:val="00B443BF"/>
    <w:rsid w:val="00B83A8D"/>
    <w:rsid w:val="00B846F0"/>
    <w:rsid w:val="00B85660"/>
    <w:rsid w:val="00BB18E5"/>
    <w:rsid w:val="00BB5D54"/>
    <w:rsid w:val="00BB75A0"/>
    <w:rsid w:val="00BC1AF8"/>
    <w:rsid w:val="00BD0820"/>
    <w:rsid w:val="00BE06E6"/>
    <w:rsid w:val="00BE12D2"/>
    <w:rsid w:val="00BF7602"/>
    <w:rsid w:val="00C04BA8"/>
    <w:rsid w:val="00C203AF"/>
    <w:rsid w:val="00C359AF"/>
    <w:rsid w:val="00C54484"/>
    <w:rsid w:val="00C76937"/>
    <w:rsid w:val="00C91182"/>
    <w:rsid w:val="00CA1F5D"/>
    <w:rsid w:val="00CA4A31"/>
    <w:rsid w:val="00CD0B59"/>
    <w:rsid w:val="00CD5E7F"/>
    <w:rsid w:val="00CF3449"/>
    <w:rsid w:val="00D0159E"/>
    <w:rsid w:val="00D05541"/>
    <w:rsid w:val="00D05F96"/>
    <w:rsid w:val="00D06A57"/>
    <w:rsid w:val="00D10BBA"/>
    <w:rsid w:val="00D15C66"/>
    <w:rsid w:val="00D16F85"/>
    <w:rsid w:val="00D2603D"/>
    <w:rsid w:val="00D3209F"/>
    <w:rsid w:val="00D42F88"/>
    <w:rsid w:val="00D53E01"/>
    <w:rsid w:val="00D56E35"/>
    <w:rsid w:val="00D639C6"/>
    <w:rsid w:val="00D66808"/>
    <w:rsid w:val="00D7187E"/>
    <w:rsid w:val="00D74760"/>
    <w:rsid w:val="00D74CF3"/>
    <w:rsid w:val="00D90B91"/>
    <w:rsid w:val="00DC669F"/>
    <w:rsid w:val="00DD41B3"/>
    <w:rsid w:val="00DD7F3F"/>
    <w:rsid w:val="00DF29C7"/>
    <w:rsid w:val="00DF42E3"/>
    <w:rsid w:val="00DF78C4"/>
    <w:rsid w:val="00E05340"/>
    <w:rsid w:val="00E1252C"/>
    <w:rsid w:val="00E2153C"/>
    <w:rsid w:val="00E411E1"/>
    <w:rsid w:val="00E55A20"/>
    <w:rsid w:val="00E63FEA"/>
    <w:rsid w:val="00E70274"/>
    <w:rsid w:val="00E73EB7"/>
    <w:rsid w:val="00E75701"/>
    <w:rsid w:val="00E809A9"/>
    <w:rsid w:val="00E93EF7"/>
    <w:rsid w:val="00E96DE8"/>
    <w:rsid w:val="00E9754A"/>
    <w:rsid w:val="00EA16D0"/>
    <w:rsid w:val="00EA4690"/>
    <w:rsid w:val="00EB223D"/>
    <w:rsid w:val="00EB5C66"/>
    <w:rsid w:val="00EB7FB3"/>
    <w:rsid w:val="00EC67CB"/>
    <w:rsid w:val="00EE549E"/>
    <w:rsid w:val="00EE56EA"/>
    <w:rsid w:val="00EF31AD"/>
    <w:rsid w:val="00F1097C"/>
    <w:rsid w:val="00F15F69"/>
    <w:rsid w:val="00F20D14"/>
    <w:rsid w:val="00F32690"/>
    <w:rsid w:val="00F373C7"/>
    <w:rsid w:val="00F4150E"/>
    <w:rsid w:val="00F4188E"/>
    <w:rsid w:val="00F4408C"/>
    <w:rsid w:val="00F5629B"/>
    <w:rsid w:val="00F662D2"/>
    <w:rsid w:val="00F751FD"/>
    <w:rsid w:val="00F81573"/>
    <w:rsid w:val="00F85516"/>
    <w:rsid w:val="00F87481"/>
    <w:rsid w:val="00FA10E5"/>
    <w:rsid w:val="00FA4973"/>
    <w:rsid w:val="00FC63CB"/>
    <w:rsid w:val="00FC78D0"/>
    <w:rsid w:val="00FD3E30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290005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DF42E3"/>
  </w:style>
  <w:style w:type="paragraph" w:customStyle="1" w:styleId="Default">
    <w:name w:val="Default"/>
    <w:rsid w:val="0031581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AA8ECC42A74895B8C1734A8F80B4" ma:contentTypeVersion="14" ma:contentTypeDescription="Create a new document." ma:contentTypeScope="" ma:versionID="747128b9fafa78f6189aa93e9429efff">
  <xsd:schema xmlns:xsd="http://www.w3.org/2001/XMLSchema" xmlns:xs="http://www.w3.org/2001/XMLSchema" xmlns:p="http://schemas.microsoft.com/office/2006/metadata/properties" xmlns:ns3="319bfc19-e769-4d6d-9e27-0e4184546e66" xmlns:ns4="6da01fb8-0c19-480f-ab73-216997df9be9" targetNamespace="http://schemas.microsoft.com/office/2006/metadata/properties" ma:root="true" ma:fieldsID="68fc43631836d32812963987ea787957" ns3:_="" ns4:_="">
    <xsd:import namespace="319bfc19-e769-4d6d-9e27-0e4184546e66"/>
    <xsd:import namespace="6da01fb8-0c19-480f-ab73-216997df9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fc19-e769-4d6d-9e27-0e418454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1fb8-0c19-480f-ab73-216997df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BDE2-2636-4BF2-8508-A2E4B694E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56B71-C2B3-450F-882B-748955444704}">
  <ds:schemaRefs>
    <ds:schemaRef ds:uri="http://schemas.microsoft.com/office/2006/metadata/properties"/>
    <ds:schemaRef ds:uri="319bfc19-e769-4d6d-9e27-0e4184546e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da01fb8-0c19-480f-ab73-216997df9b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F478FC-F5A4-4E0B-938F-FCD40D773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fc19-e769-4d6d-9e27-0e4184546e66"/>
    <ds:schemaRef ds:uri="6da01fb8-0c19-480f-ab73-216997d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BB8AD-48E3-4F1D-99CE-27C35897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Newell Lupien, Erin</dc:creator>
  <cp:lastModifiedBy>Brian Lema</cp:lastModifiedBy>
  <cp:revision>2</cp:revision>
  <cp:lastPrinted>2020-01-13T23:03:00Z</cp:lastPrinted>
  <dcterms:created xsi:type="dcterms:W3CDTF">2022-04-26T03:40:00Z</dcterms:created>
  <dcterms:modified xsi:type="dcterms:W3CDTF">2022-04-26T03:40:00Z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0x0101002A01AA8ECC42A74895B8C1734A8F80B4</vt:lpwstr>
  </property>
</Properties>
</file>